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87" w:rsidRDefault="00360987" w:rsidP="00360987">
      <w:pPr>
        <w:pStyle w:val="a3"/>
        <w:jc w:val="right"/>
      </w:pPr>
      <w:bookmarkStart w:id="0" w:name="_GoBack"/>
      <w:bookmarkEnd w:id="0"/>
      <w:r>
        <w:t>Приложение 1</w:t>
      </w:r>
    </w:p>
    <w:p w:rsidR="00360987" w:rsidRDefault="00360987" w:rsidP="00685CED">
      <w:pPr>
        <w:pStyle w:val="a3"/>
      </w:pPr>
    </w:p>
    <w:p w:rsidR="00685CED" w:rsidRPr="00064D32" w:rsidRDefault="00685CED" w:rsidP="00685CED">
      <w:pPr>
        <w:pStyle w:val="a3"/>
      </w:pPr>
      <w:r w:rsidRPr="00064D32">
        <w:t xml:space="preserve">ДОГОВОР 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4D32">
        <w:rPr>
          <w:color w:val="000000"/>
          <w:sz w:val="28"/>
          <w:szCs w:val="28"/>
        </w:rPr>
        <w:t>на организацию библиотечного пункта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Омск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</w:t>
      </w:r>
      <w:r w:rsidRPr="00E601EE"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</w:rPr>
        <w:t xml:space="preserve">» </w:t>
      </w:r>
      <w:r w:rsidR="002B6EE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20</w:t>
      </w:r>
      <w:r w:rsidR="00C6165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064D32">
        <w:rPr>
          <w:color w:val="000000"/>
          <w:sz w:val="28"/>
          <w:szCs w:val="28"/>
        </w:rPr>
        <w:t>г.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CED" w:rsidRDefault="00784F39" w:rsidP="00117EE6">
      <w:pPr>
        <w:pStyle w:val="2"/>
        <w:jc w:val="both"/>
        <w:rPr>
          <w:color w:val="000000"/>
          <w:sz w:val="28"/>
          <w:szCs w:val="28"/>
        </w:rPr>
      </w:pPr>
      <w:proofErr w:type="gramStart"/>
      <w:r w:rsidRPr="00784F39">
        <w:rPr>
          <w:sz w:val="28"/>
          <w:szCs w:val="28"/>
        </w:rPr>
        <w:t xml:space="preserve">Бюджетное учреждение культуры </w:t>
      </w:r>
      <w:r w:rsidR="00117EE6" w:rsidRPr="00784F39">
        <w:rPr>
          <w:sz w:val="28"/>
          <w:szCs w:val="28"/>
        </w:rPr>
        <w:t>Омской области  «</w:t>
      </w:r>
      <w:r w:rsidRPr="00784F39">
        <w:rPr>
          <w:sz w:val="28"/>
          <w:szCs w:val="28"/>
        </w:rPr>
        <w:t>Омская государственная областная научная библиотека имени А.С. Пушкина</w:t>
      </w:r>
      <w:r w:rsidR="00117EE6" w:rsidRPr="00784F39">
        <w:rPr>
          <w:sz w:val="28"/>
          <w:szCs w:val="28"/>
        </w:rPr>
        <w:t>»</w:t>
      </w:r>
      <w:r w:rsidR="00685CED" w:rsidRPr="00064D32">
        <w:rPr>
          <w:color w:val="000000"/>
          <w:sz w:val="28"/>
          <w:szCs w:val="28"/>
        </w:rPr>
        <w:t xml:space="preserve"> </w:t>
      </w:r>
      <w:r w:rsidR="00F41277">
        <w:rPr>
          <w:color w:val="000000"/>
          <w:sz w:val="28"/>
          <w:szCs w:val="28"/>
        </w:rPr>
        <w:t xml:space="preserve">(БУК «ОГОНБ имени А.С. Пушкина» </w:t>
      </w:r>
      <w:r w:rsidR="00685CED" w:rsidRPr="00064D32">
        <w:rPr>
          <w:color w:val="000000"/>
          <w:sz w:val="28"/>
          <w:szCs w:val="28"/>
        </w:rPr>
        <w:t xml:space="preserve">(далее </w:t>
      </w:r>
      <w:r w:rsidR="00685CED">
        <w:rPr>
          <w:color w:val="000000"/>
          <w:sz w:val="28"/>
          <w:szCs w:val="28"/>
        </w:rPr>
        <w:t>Сторона 1</w:t>
      </w:r>
      <w:r w:rsidR="00685CED" w:rsidRPr="00064D32">
        <w:rPr>
          <w:color w:val="000000"/>
          <w:sz w:val="28"/>
          <w:szCs w:val="28"/>
        </w:rPr>
        <w:t xml:space="preserve">) в лице </w:t>
      </w:r>
      <w:r>
        <w:rPr>
          <w:color w:val="000000"/>
          <w:sz w:val="28"/>
          <w:szCs w:val="28"/>
        </w:rPr>
        <w:t>директора Ремизова Александра Викторовича</w:t>
      </w:r>
      <w:r w:rsidR="00F41277">
        <w:rPr>
          <w:color w:val="000000"/>
          <w:sz w:val="28"/>
          <w:szCs w:val="28"/>
        </w:rPr>
        <w:t>, действующего</w:t>
      </w:r>
      <w:r w:rsidR="00685CED" w:rsidRPr="00064D32">
        <w:rPr>
          <w:color w:val="000000"/>
          <w:sz w:val="28"/>
          <w:szCs w:val="28"/>
        </w:rPr>
        <w:t xml:space="preserve"> на основ</w:t>
      </w:r>
      <w:r w:rsidR="00685CED">
        <w:rPr>
          <w:color w:val="000000"/>
          <w:sz w:val="28"/>
          <w:szCs w:val="28"/>
        </w:rPr>
        <w:t xml:space="preserve">ании Устава, с одной стороны, </w:t>
      </w:r>
      <w:r>
        <w:rPr>
          <w:color w:val="000000"/>
          <w:sz w:val="28"/>
          <w:szCs w:val="28"/>
        </w:rPr>
        <w:t xml:space="preserve">и </w:t>
      </w:r>
      <w:r w:rsidR="00C6171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685CED">
        <w:rPr>
          <w:color w:val="000000"/>
          <w:sz w:val="28"/>
          <w:szCs w:val="28"/>
        </w:rPr>
        <w:t>(далее Сторона 2)</w:t>
      </w:r>
      <w:r w:rsidR="008A59B1">
        <w:rPr>
          <w:color w:val="000000"/>
          <w:sz w:val="28"/>
          <w:szCs w:val="28"/>
        </w:rPr>
        <w:t>,</w:t>
      </w:r>
      <w:r w:rsidR="00685CED">
        <w:rPr>
          <w:color w:val="000000"/>
          <w:sz w:val="28"/>
          <w:szCs w:val="28"/>
        </w:rPr>
        <w:t xml:space="preserve"> </w:t>
      </w:r>
      <w:r w:rsidR="00685CED" w:rsidRPr="00064D32">
        <w:rPr>
          <w:color w:val="000000"/>
          <w:sz w:val="28"/>
          <w:szCs w:val="28"/>
        </w:rPr>
        <w:t xml:space="preserve">в лице </w:t>
      </w:r>
      <w:r w:rsidR="00480295">
        <w:rPr>
          <w:color w:val="000000"/>
          <w:sz w:val="28"/>
          <w:szCs w:val="28"/>
        </w:rPr>
        <w:t xml:space="preserve">директора </w:t>
      </w:r>
      <w:r w:rsidR="00C6171E">
        <w:rPr>
          <w:color w:val="000000"/>
          <w:sz w:val="28"/>
          <w:szCs w:val="28"/>
        </w:rPr>
        <w:t>_____________________________________</w:t>
      </w:r>
      <w:r w:rsidR="00685CED">
        <w:rPr>
          <w:iCs/>
          <w:color w:val="000000"/>
          <w:sz w:val="28"/>
          <w:szCs w:val="28"/>
        </w:rPr>
        <w:t>,</w:t>
      </w:r>
      <w:r w:rsidR="00685CED">
        <w:rPr>
          <w:i/>
          <w:iCs/>
          <w:color w:val="000000"/>
          <w:sz w:val="20"/>
          <w:szCs w:val="28"/>
        </w:rPr>
        <w:t xml:space="preserve"> </w:t>
      </w:r>
      <w:r w:rsidR="00685CED" w:rsidRPr="00064D32">
        <w:rPr>
          <w:color w:val="000000"/>
          <w:sz w:val="28"/>
          <w:szCs w:val="28"/>
        </w:rPr>
        <w:t>действующей на основании Устава,</w:t>
      </w:r>
      <w:r w:rsidR="00685CED" w:rsidRPr="00064D32">
        <w:rPr>
          <w:iCs/>
          <w:color w:val="000000"/>
          <w:sz w:val="28"/>
          <w:szCs w:val="28"/>
        </w:rPr>
        <w:t xml:space="preserve"> </w:t>
      </w:r>
      <w:r w:rsidR="00685CED" w:rsidRPr="00064D32">
        <w:rPr>
          <w:color w:val="000000"/>
          <w:sz w:val="28"/>
          <w:szCs w:val="28"/>
        </w:rPr>
        <w:t>с другой стороны, в целях организации библиотечного обслуживания инвалидов по зрению по месту</w:t>
      </w:r>
      <w:proofErr w:type="gramEnd"/>
      <w:r w:rsidR="00685CED" w:rsidRPr="00064D32">
        <w:rPr>
          <w:color w:val="000000"/>
          <w:sz w:val="28"/>
          <w:szCs w:val="28"/>
        </w:rPr>
        <w:t xml:space="preserve"> жительства и работы </w:t>
      </w:r>
      <w:r w:rsidR="00685CED">
        <w:rPr>
          <w:color w:val="000000"/>
          <w:sz w:val="28"/>
          <w:szCs w:val="28"/>
        </w:rPr>
        <w:t xml:space="preserve">заключили </w:t>
      </w:r>
      <w:r w:rsidR="00685CED" w:rsidRPr="00064D32">
        <w:rPr>
          <w:color w:val="000000"/>
          <w:sz w:val="28"/>
          <w:szCs w:val="28"/>
        </w:rPr>
        <w:t xml:space="preserve"> настоящий договор </w:t>
      </w:r>
      <w:proofErr w:type="gramStart"/>
      <w:r w:rsidR="00685CED">
        <w:rPr>
          <w:color w:val="000000"/>
          <w:sz w:val="28"/>
          <w:szCs w:val="28"/>
        </w:rPr>
        <w:t>о</w:t>
      </w:r>
      <w:proofErr w:type="gramEnd"/>
      <w:r w:rsidR="00685CED">
        <w:rPr>
          <w:color w:val="000000"/>
          <w:sz w:val="28"/>
          <w:szCs w:val="28"/>
        </w:rPr>
        <w:t xml:space="preserve"> нижеследующим: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CED" w:rsidRPr="00BD1BA8" w:rsidRDefault="00685CED" w:rsidP="00685CED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D1BA8">
        <w:rPr>
          <w:color w:val="000000"/>
          <w:sz w:val="28"/>
          <w:szCs w:val="28"/>
        </w:rPr>
        <w:t>Предмет договора</w:t>
      </w:r>
    </w:p>
    <w:p w:rsidR="00685CED" w:rsidRPr="00BD1BA8" w:rsidRDefault="00685CED" w:rsidP="00685CED">
      <w:pPr>
        <w:pStyle w:val="a9"/>
        <w:shd w:val="clear" w:color="auto" w:fill="FFFFFF"/>
        <w:autoSpaceDE w:val="0"/>
        <w:autoSpaceDN w:val="0"/>
        <w:adjustRightInd w:val="0"/>
        <w:ind w:left="1413"/>
        <w:jc w:val="both"/>
        <w:rPr>
          <w:color w:val="000000"/>
          <w:sz w:val="28"/>
          <w:szCs w:val="28"/>
        </w:rPr>
      </w:pPr>
    </w:p>
    <w:p w:rsidR="00685CED" w:rsidRPr="00BD1BA8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1BA8">
        <w:rPr>
          <w:color w:val="000000"/>
          <w:sz w:val="28"/>
          <w:szCs w:val="28"/>
        </w:rPr>
        <w:t>1.1.</w:t>
      </w:r>
      <w:r w:rsidRPr="00BD1BA8">
        <w:rPr>
          <w:color w:val="000000"/>
          <w:sz w:val="28"/>
          <w:szCs w:val="28"/>
        </w:rPr>
        <w:tab/>
        <w:t>Стороны договорились развивать сотрудничество в области повышения доступности библиотечного обслуживания читателей-инвалидов по зрению.</w:t>
      </w:r>
    </w:p>
    <w:p w:rsidR="00685CED" w:rsidRPr="00BD1BA8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1BA8">
        <w:rPr>
          <w:color w:val="000000"/>
          <w:sz w:val="28"/>
          <w:szCs w:val="28"/>
        </w:rPr>
        <w:t>1.2.</w:t>
      </w:r>
      <w:r w:rsidRPr="00BD1BA8">
        <w:rPr>
          <w:color w:val="000000"/>
          <w:sz w:val="28"/>
          <w:szCs w:val="28"/>
        </w:rPr>
        <w:tab/>
        <w:t>Стороны договорились об организации в помещении Стороны-</w:t>
      </w:r>
      <w:r>
        <w:rPr>
          <w:color w:val="000000"/>
          <w:sz w:val="28"/>
          <w:szCs w:val="28"/>
        </w:rPr>
        <w:t>2</w:t>
      </w:r>
      <w:r w:rsidRPr="00BD1B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помощью </w:t>
      </w:r>
      <w:r w:rsidRPr="00BD1BA8">
        <w:rPr>
          <w:color w:val="000000"/>
          <w:sz w:val="28"/>
          <w:szCs w:val="28"/>
        </w:rPr>
        <w:t>Стороны-</w:t>
      </w:r>
      <w:r>
        <w:rPr>
          <w:color w:val="000000"/>
          <w:sz w:val="28"/>
          <w:szCs w:val="28"/>
        </w:rPr>
        <w:t>1</w:t>
      </w:r>
      <w:r w:rsidRPr="00BD1BA8">
        <w:rPr>
          <w:color w:val="000000"/>
          <w:sz w:val="28"/>
          <w:szCs w:val="28"/>
        </w:rPr>
        <w:t xml:space="preserve"> библиотечного пункта для обслуживания посетителей-инвалидов по зрению (далее – библиотечный пункт). 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1BA8">
        <w:rPr>
          <w:color w:val="000000"/>
          <w:sz w:val="28"/>
          <w:szCs w:val="28"/>
        </w:rPr>
        <w:t>1.3.</w:t>
      </w:r>
      <w:r w:rsidRPr="00BD1BA8">
        <w:rPr>
          <w:color w:val="000000"/>
          <w:sz w:val="28"/>
          <w:szCs w:val="28"/>
        </w:rPr>
        <w:tab/>
        <w:t>Создание библиотечного пункта не налагает на стороны финансовых обязательств.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9A485F">
        <w:rPr>
          <w:color w:val="000000"/>
          <w:sz w:val="28"/>
          <w:szCs w:val="28"/>
        </w:rPr>
        <w:t>2.</w:t>
      </w:r>
      <w:r w:rsidRPr="009A485F">
        <w:rPr>
          <w:color w:val="000000"/>
          <w:sz w:val="28"/>
          <w:szCs w:val="28"/>
        </w:rPr>
        <w:tab/>
        <w:t>Права и обязанности сторон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4D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064D3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Сторона 1 </w:t>
      </w:r>
      <w:r w:rsidRPr="00064D32">
        <w:rPr>
          <w:color w:val="000000"/>
          <w:sz w:val="28"/>
          <w:szCs w:val="28"/>
        </w:rPr>
        <w:t xml:space="preserve"> обязуется: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обеспечить </w:t>
      </w:r>
      <w:r w:rsidRPr="00064D32">
        <w:rPr>
          <w:color w:val="000000"/>
          <w:sz w:val="28"/>
          <w:szCs w:val="28"/>
        </w:rPr>
        <w:t xml:space="preserve"> библиотечный пункт книжным фондом</w:t>
      </w:r>
      <w:r>
        <w:rPr>
          <w:color w:val="000000"/>
          <w:sz w:val="28"/>
          <w:szCs w:val="28"/>
        </w:rPr>
        <w:t xml:space="preserve"> на специальных носителях в количестве </w:t>
      </w:r>
      <w:r w:rsidRPr="00064D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менее </w:t>
      </w:r>
      <w:r w:rsidRPr="00064D32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50</w:t>
      </w:r>
      <w:r w:rsidRPr="00064D32">
        <w:rPr>
          <w:color w:val="000000"/>
          <w:sz w:val="28"/>
          <w:szCs w:val="28"/>
        </w:rPr>
        <w:t>__ экз. книг</w:t>
      </w:r>
      <w:r>
        <w:rPr>
          <w:color w:val="000000"/>
          <w:sz w:val="28"/>
          <w:szCs w:val="28"/>
        </w:rPr>
        <w:t>;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064D32">
        <w:rPr>
          <w:color w:val="000000"/>
          <w:sz w:val="28"/>
          <w:szCs w:val="28"/>
        </w:rPr>
        <w:t>производит</w:t>
      </w:r>
      <w:r>
        <w:rPr>
          <w:color w:val="000000"/>
          <w:sz w:val="28"/>
          <w:szCs w:val="28"/>
        </w:rPr>
        <w:t>ь обмен книг не реже 1</w:t>
      </w:r>
      <w:r w:rsidRPr="00064D32">
        <w:rPr>
          <w:color w:val="000000"/>
          <w:sz w:val="28"/>
          <w:szCs w:val="28"/>
        </w:rPr>
        <w:t xml:space="preserve"> ра</w:t>
      </w:r>
      <w:proofErr w:type="gramStart"/>
      <w:r w:rsidRPr="00064D32">
        <w:rPr>
          <w:color w:val="000000"/>
          <w:sz w:val="28"/>
          <w:szCs w:val="28"/>
        </w:rPr>
        <w:t>з(</w:t>
      </w:r>
      <w:proofErr w:type="gramEnd"/>
      <w:r w:rsidRPr="00064D32">
        <w:rPr>
          <w:color w:val="000000"/>
          <w:sz w:val="28"/>
          <w:szCs w:val="28"/>
        </w:rPr>
        <w:t>а) в год, учитывая запросы читателей;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064D32">
        <w:rPr>
          <w:color w:val="000000"/>
          <w:sz w:val="28"/>
          <w:szCs w:val="28"/>
        </w:rPr>
        <w:t>обучить специфике работы с незрячими читателями и библиотечным фондом</w:t>
      </w:r>
      <w:r>
        <w:rPr>
          <w:color w:val="000000"/>
          <w:sz w:val="28"/>
          <w:szCs w:val="28"/>
        </w:rPr>
        <w:t xml:space="preserve"> специалиста Стороны 2</w:t>
      </w:r>
      <w:r w:rsidRPr="00064D32">
        <w:rPr>
          <w:color w:val="000000"/>
          <w:sz w:val="28"/>
          <w:szCs w:val="28"/>
        </w:rPr>
        <w:t>;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Pr="00064D32">
        <w:rPr>
          <w:color w:val="000000"/>
          <w:sz w:val="28"/>
          <w:szCs w:val="28"/>
        </w:rPr>
        <w:t xml:space="preserve">обеспечивать </w:t>
      </w:r>
      <w:r>
        <w:rPr>
          <w:color w:val="000000"/>
          <w:sz w:val="28"/>
          <w:szCs w:val="28"/>
        </w:rPr>
        <w:t xml:space="preserve">необходимой </w:t>
      </w:r>
      <w:r w:rsidRPr="00064D32">
        <w:rPr>
          <w:color w:val="000000"/>
          <w:sz w:val="28"/>
          <w:szCs w:val="28"/>
        </w:rPr>
        <w:t>техникой для организации и учета работы библиотечного пункта: формуляром библиотечного пункта, тетрадью учета книг, тетрадью учета читателей, формой отчета о работе библиотечного пункта</w:t>
      </w:r>
      <w:r>
        <w:rPr>
          <w:color w:val="000000"/>
          <w:sz w:val="28"/>
          <w:szCs w:val="28"/>
        </w:rPr>
        <w:t xml:space="preserve"> и т.д.</w:t>
      </w:r>
      <w:r w:rsidRPr="00064D32">
        <w:rPr>
          <w:color w:val="000000"/>
          <w:sz w:val="28"/>
          <w:szCs w:val="28"/>
        </w:rPr>
        <w:t>;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r w:rsidRPr="00064D32">
        <w:rPr>
          <w:color w:val="000000"/>
          <w:sz w:val="28"/>
          <w:szCs w:val="28"/>
        </w:rPr>
        <w:t>посещать библиотечный пункт с целью оказания методической и практической помощи в организации обслуживания читателей или отчета перед читательской общественностью.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4D32">
        <w:rPr>
          <w:color w:val="000000"/>
          <w:sz w:val="28"/>
          <w:szCs w:val="28"/>
        </w:rPr>
        <w:t xml:space="preserve">   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</w:t>
      </w:r>
      <w:r w:rsidRPr="00B423B2">
        <w:t xml:space="preserve"> </w:t>
      </w:r>
      <w:r>
        <w:rPr>
          <w:color w:val="000000"/>
          <w:sz w:val="28"/>
          <w:szCs w:val="28"/>
        </w:rPr>
        <w:t xml:space="preserve">Сторона 2 </w:t>
      </w:r>
      <w:r w:rsidRPr="00064D32">
        <w:rPr>
          <w:color w:val="000000"/>
          <w:sz w:val="28"/>
          <w:szCs w:val="28"/>
        </w:rPr>
        <w:t>обязуется</w:t>
      </w:r>
      <w:r>
        <w:rPr>
          <w:color w:val="000000"/>
          <w:sz w:val="28"/>
          <w:szCs w:val="28"/>
        </w:rPr>
        <w:t>:</w:t>
      </w:r>
    </w:p>
    <w:p w:rsidR="00685CED" w:rsidRPr="00B423B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Pr="00064D32">
        <w:rPr>
          <w:color w:val="000000"/>
          <w:sz w:val="28"/>
          <w:szCs w:val="28"/>
        </w:rPr>
        <w:t>создать условия для нормальной работы библиотечного пункта и сохранности книжного фонда: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r w:rsidRPr="00064D32">
        <w:rPr>
          <w:color w:val="000000"/>
          <w:sz w:val="28"/>
          <w:szCs w:val="28"/>
        </w:rPr>
        <w:t>выделить на срок не менее 1 года библиотекаря, выдать ему доверенность на получение книг в Библиотеке и возложить на него обязанности: регулярно получать и обменивать книги, вести работу с читателями; приглашать их на массовые мероприятия, предоставлять 1 раз в квартал в Библиотеку отчет по установленной форме;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 w:rsidRPr="00064D32">
        <w:rPr>
          <w:color w:val="000000"/>
          <w:sz w:val="28"/>
          <w:szCs w:val="28"/>
        </w:rPr>
        <w:t>при смене библиотекаря произвести проверку числящихся за библиотечным пунктом книг и передать их новому библиотекарю по акту;</w:t>
      </w:r>
    </w:p>
    <w:p w:rsidR="00685CED" w:rsidRPr="00064D3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2.2.4. </w:t>
      </w:r>
      <w:r w:rsidRPr="00064D32">
        <w:rPr>
          <w:color w:val="000000"/>
          <w:sz w:val="28"/>
          <w:szCs w:val="28"/>
        </w:rPr>
        <w:t>предоставлять библиотекарю транспорт для обмена книг, упаковочный материал, предохраняющий книги от порчи при перевозке;</w:t>
      </w:r>
    </w:p>
    <w:p w:rsidR="00685CED" w:rsidRPr="00064D32" w:rsidRDefault="00685CED" w:rsidP="00685CED">
      <w:pPr>
        <w:pStyle w:val="a7"/>
        <w:ind w:left="0" w:firstLine="708"/>
      </w:pPr>
      <w:r>
        <w:t>2.2.5. п</w:t>
      </w:r>
      <w:r w:rsidRPr="00064D32">
        <w:t>редоставлять возможность библиотекарю посещать семинары и совещания, организуемые Библиотекой, и оплачивать командировочные расходы;</w:t>
      </w:r>
    </w:p>
    <w:p w:rsidR="00685CED" w:rsidRDefault="00685CED" w:rsidP="00685CED">
      <w:pPr>
        <w:pStyle w:val="a5"/>
        <w:ind w:firstLine="708"/>
      </w:pPr>
      <w:r>
        <w:t xml:space="preserve">2.2.6. </w:t>
      </w:r>
      <w:r w:rsidRPr="00064D32">
        <w:t>не реже 1 раза в год заслушивать библиотекаря о деятельности библиотечного пункта с целью оказания ему помощи в работе по доведению книги, привлечению новых читателей, организации массовых мероприятий</w:t>
      </w:r>
      <w:r>
        <w:t>, кружка громкого чтения и т.д.</w:t>
      </w:r>
    </w:p>
    <w:p w:rsidR="00685CED" w:rsidRDefault="00685CED" w:rsidP="00685CED">
      <w:pPr>
        <w:pStyle w:val="a5"/>
        <w:ind w:firstLine="708"/>
        <w:jc w:val="center"/>
      </w:pPr>
    </w:p>
    <w:p w:rsidR="00685CED" w:rsidRDefault="00685CED" w:rsidP="00685CED">
      <w:pPr>
        <w:pStyle w:val="a5"/>
        <w:ind w:firstLine="708"/>
      </w:pPr>
      <w:r w:rsidRPr="009A485F">
        <w:t>2.3. Сторона-1 имеет право:</w:t>
      </w:r>
    </w:p>
    <w:p w:rsidR="00685CED" w:rsidRDefault="00685CED" w:rsidP="00685CED">
      <w:pPr>
        <w:pStyle w:val="a5"/>
        <w:ind w:firstLine="708"/>
      </w:pPr>
    </w:p>
    <w:p w:rsidR="00685CED" w:rsidRDefault="00685CED" w:rsidP="00685CED">
      <w:pPr>
        <w:pStyle w:val="a5"/>
        <w:ind w:firstLine="708"/>
      </w:pPr>
      <w:r>
        <w:t>2.3.1. проверять сохранность книжного фонда, указанного п. 2.1.1.;</w:t>
      </w:r>
    </w:p>
    <w:p w:rsidR="00685CED" w:rsidRDefault="00685CED" w:rsidP="00685CED">
      <w:pPr>
        <w:pStyle w:val="a5"/>
        <w:ind w:firstLine="708"/>
      </w:pPr>
      <w:r>
        <w:t>2.3.2. требовать подачи отчета о работе библиотечного пункта ежеквартально в срок не позднее 5 числа месяца, следующего за отчетным периодом.</w:t>
      </w:r>
    </w:p>
    <w:p w:rsidR="00685CED" w:rsidRDefault="00685CED" w:rsidP="00685CED">
      <w:pPr>
        <w:pStyle w:val="a5"/>
        <w:ind w:firstLine="708"/>
      </w:pPr>
    </w:p>
    <w:p w:rsidR="00685CED" w:rsidRDefault="00685CED" w:rsidP="00685CED">
      <w:pPr>
        <w:pStyle w:val="a5"/>
        <w:ind w:firstLine="708"/>
      </w:pPr>
      <w:r>
        <w:t>2.4. Сторона 2 имеет право:</w:t>
      </w:r>
    </w:p>
    <w:p w:rsidR="00685CED" w:rsidRDefault="00685CED" w:rsidP="00685CED">
      <w:pPr>
        <w:pStyle w:val="a5"/>
        <w:ind w:firstLine="708"/>
      </w:pPr>
    </w:p>
    <w:p w:rsidR="00685CED" w:rsidRDefault="00685CED" w:rsidP="00685CED">
      <w:pPr>
        <w:pStyle w:val="a5"/>
        <w:ind w:firstLine="708"/>
      </w:pPr>
      <w:r>
        <w:t>2.4.1. осуществлять деятельность по обслуживанию читателей-инвалидов по зрению по правилам, установленным Стороной 2;</w:t>
      </w:r>
    </w:p>
    <w:p w:rsidR="00685CED" w:rsidRDefault="00685CED" w:rsidP="00685CED">
      <w:pPr>
        <w:pStyle w:val="a5"/>
        <w:ind w:firstLine="708"/>
      </w:pPr>
      <w:r>
        <w:t>2.4.2. обращаться к Стороне 1 с предложениями  по улучшению деятельности библиотечного пункта;</w:t>
      </w:r>
    </w:p>
    <w:p w:rsidR="00685CED" w:rsidRDefault="00685CED" w:rsidP="00685CED">
      <w:pPr>
        <w:pStyle w:val="a5"/>
        <w:ind w:firstLine="708"/>
      </w:pPr>
      <w:r>
        <w:t>2.4.3. участвовать в совместных мероприятиях со Стороной 1.</w:t>
      </w:r>
    </w:p>
    <w:p w:rsidR="00685CED" w:rsidRDefault="00685CED" w:rsidP="00685CED">
      <w:pPr>
        <w:pStyle w:val="a5"/>
        <w:ind w:firstLine="708"/>
      </w:pPr>
      <w:r>
        <w:tab/>
      </w:r>
    </w:p>
    <w:p w:rsidR="00685CED" w:rsidRDefault="00685CED" w:rsidP="00685CED">
      <w:pPr>
        <w:pStyle w:val="a5"/>
        <w:ind w:firstLine="708"/>
        <w:jc w:val="center"/>
      </w:pPr>
      <w:r>
        <w:t>3.</w:t>
      </w:r>
      <w:r>
        <w:tab/>
        <w:t>Ответственность Сторон</w:t>
      </w:r>
    </w:p>
    <w:p w:rsidR="00685CED" w:rsidRDefault="00685CED" w:rsidP="00685CED">
      <w:pPr>
        <w:pStyle w:val="a5"/>
        <w:ind w:firstLine="708"/>
        <w:jc w:val="center"/>
      </w:pPr>
    </w:p>
    <w:p w:rsidR="00685CED" w:rsidRPr="00EA249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64D32">
        <w:rPr>
          <w:color w:val="000000"/>
          <w:sz w:val="28"/>
          <w:szCs w:val="28"/>
        </w:rPr>
        <w:t xml:space="preserve">   </w:t>
      </w:r>
      <w:r w:rsidRPr="00EA2492">
        <w:rPr>
          <w:color w:val="000000"/>
          <w:sz w:val="28"/>
          <w:szCs w:val="28"/>
        </w:rPr>
        <w:t>3.1. Стороны несут ответственность за неисполнение или ненадлежащее исполнение своих обязательств по настоящему Договору и в соответствии с законодательством.</w:t>
      </w:r>
    </w:p>
    <w:p w:rsidR="00685CED" w:rsidRPr="00EA2492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2492">
        <w:rPr>
          <w:color w:val="000000"/>
          <w:sz w:val="28"/>
          <w:szCs w:val="28"/>
        </w:rPr>
        <w:t>3.2. Сто</w:t>
      </w:r>
      <w:r>
        <w:rPr>
          <w:color w:val="000000"/>
          <w:sz w:val="28"/>
          <w:szCs w:val="28"/>
        </w:rPr>
        <w:t xml:space="preserve">рона 2 несет ответственность за </w:t>
      </w:r>
      <w:r w:rsidRPr="00064D32">
        <w:rPr>
          <w:color w:val="000000"/>
          <w:sz w:val="28"/>
          <w:szCs w:val="28"/>
        </w:rPr>
        <w:t xml:space="preserve">сохранность полученных документов. В случае утери или порчи книг возмещает </w:t>
      </w:r>
      <w:r>
        <w:rPr>
          <w:color w:val="000000"/>
          <w:sz w:val="28"/>
          <w:szCs w:val="28"/>
        </w:rPr>
        <w:t>их фактическую стоимость Стороне 1</w:t>
      </w:r>
      <w:r w:rsidRPr="00EA2492">
        <w:rPr>
          <w:color w:val="000000"/>
          <w:sz w:val="28"/>
          <w:szCs w:val="28"/>
        </w:rPr>
        <w:t>, если не докажет, что утрата или повреждение произошли вследствие непреодолимой силы</w:t>
      </w:r>
      <w:r>
        <w:rPr>
          <w:color w:val="000000"/>
          <w:sz w:val="28"/>
          <w:szCs w:val="28"/>
        </w:rPr>
        <w:t>.</w:t>
      </w:r>
      <w:r w:rsidRPr="00EA2492">
        <w:rPr>
          <w:color w:val="000000"/>
          <w:sz w:val="28"/>
          <w:szCs w:val="28"/>
        </w:rPr>
        <w:t xml:space="preserve"> 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513F5" w:rsidRDefault="003513F5" w:rsidP="00685CE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EA249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EA2492">
        <w:rPr>
          <w:color w:val="000000"/>
          <w:sz w:val="28"/>
          <w:szCs w:val="28"/>
        </w:rPr>
        <w:t>Срок действия договора</w:t>
      </w:r>
    </w:p>
    <w:p w:rsidR="00685CED" w:rsidRDefault="00685CED" w:rsidP="00685CE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685CED" w:rsidRPr="00EA2492" w:rsidRDefault="00685CED" w:rsidP="00685C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92">
        <w:rPr>
          <w:rFonts w:ascii="Times New Roman" w:hAnsi="Times New Roman" w:cs="Times New Roman"/>
          <w:color w:val="000000"/>
          <w:sz w:val="28"/>
          <w:szCs w:val="28"/>
        </w:rPr>
        <w:t>4.1. Настоящий договор действует с «</w:t>
      </w:r>
      <w:r w:rsidRPr="00EA24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</w:t>
      </w:r>
      <w:r w:rsidRPr="00EA24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__ </w:t>
      </w:r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85CED" w:rsidRPr="00EA2492" w:rsidRDefault="00685CED" w:rsidP="00685C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92">
        <w:rPr>
          <w:rFonts w:ascii="Times New Roman" w:hAnsi="Times New Roman" w:cs="Times New Roman"/>
          <w:color w:val="000000"/>
          <w:sz w:val="28"/>
          <w:szCs w:val="28"/>
        </w:rPr>
        <w:t>4.2. В случае</w:t>
      </w:r>
      <w:proofErr w:type="gramStart"/>
      <w:r w:rsidRPr="00EA249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 если за 10 дней до окончания срока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договора ни одна из С</w:t>
      </w:r>
      <w:r w:rsidRPr="00EA2492">
        <w:rPr>
          <w:rFonts w:ascii="Times New Roman" w:hAnsi="Times New Roman" w:cs="Times New Roman"/>
          <w:color w:val="000000"/>
          <w:sz w:val="28"/>
          <w:szCs w:val="28"/>
        </w:rPr>
        <w:t>торон не заявит о необходимости его прекращения, настоящий договор будет считаться продленным на соответствующий последующий период.</w:t>
      </w:r>
    </w:p>
    <w:p w:rsidR="00685CED" w:rsidRPr="00EA2492" w:rsidRDefault="00685CED" w:rsidP="00685C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4.3. Настоящий </w:t>
      </w:r>
      <w:proofErr w:type="gramStart"/>
      <w:r w:rsidRPr="00EA2492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инициативе любой из Сторон с письменным уведомлением об этом за 10 дней.</w:t>
      </w:r>
    </w:p>
    <w:p w:rsidR="00685CED" w:rsidRDefault="00685CED" w:rsidP="00685C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92">
        <w:rPr>
          <w:rFonts w:ascii="Times New Roman" w:hAnsi="Times New Roman" w:cs="Times New Roman"/>
          <w:color w:val="000000"/>
          <w:sz w:val="28"/>
          <w:szCs w:val="28"/>
        </w:rPr>
        <w:t>4.4.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249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уведомление, указанное в п. 4.3 настоящего договора, направляется соответствующей стороне по адресу, указанному в реквизитах настоящего договора.</w:t>
      </w:r>
    </w:p>
    <w:p w:rsidR="00685CED" w:rsidRDefault="00685CED" w:rsidP="00685C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5CED" w:rsidRPr="00EA2492" w:rsidRDefault="00685CED" w:rsidP="00685CE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</w:rPr>
      </w:pPr>
      <w:r w:rsidRPr="00EA2492">
        <w:rPr>
          <w:rFonts w:ascii="Times New Roman" w:hAnsi="Times New Roman" w:cs="Times New Roman"/>
          <w:sz w:val="28"/>
        </w:rPr>
        <w:t>5. Форс-мажор</w:t>
      </w:r>
    </w:p>
    <w:p w:rsidR="00685CED" w:rsidRPr="00EA2492" w:rsidRDefault="00685CED" w:rsidP="00685CE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685CED" w:rsidRPr="00064D32" w:rsidRDefault="00685CED" w:rsidP="00685C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EA2492">
        <w:rPr>
          <w:rFonts w:ascii="Times New Roman" w:hAnsi="Times New Roman" w:cs="Times New Roman"/>
          <w:sz w:val="28"/>
        </w:rPr>
        <w:t>5.1. Стороны освобождаются от ответственности за полное или частичное неисполнение своих обязательств по настоящему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 др. подобных обстоятельств.</w:t>
      </w:r>
    </w:p>
    <w:p w:rsidR="00685CED" w:rsidRDefault="00685CED" w:rsidP="00685CED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064D32">
        <w:rPr>
          <w:rFonts w:ascii="Times New Roman" w:hAnsi="Times New Roman" w:cs="Times New Roman"/>
          <w:sz w:val="28"/>
        </w:rPr>
        <w:t xml:space="preserve">   </w:t>
      </w:r>
    </w:p>
    <w:p w:rsidR="00685CED" w:rsidRDefault="00685CED" w:rsidP="00685CED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E601E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E601EE">
        <w:rPr>
          <w:rFonts w:ascii="Times New Roman" w:hAnsi="Times New Roman" w:cs="Times New Roman"/>
          <w:sz w:val="28"/>
        </w:rPr>
        <w:t>Реквизиты и подписи сторон</w:t>
      </w:r>
    </w:p>
    <w:p w:rsidR="00685CED" w:rsidRPr="00064D32" w:rsidRDefault="00685CED" w:rsidP="00685CED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43"/>
      </w:tblGrid>
      <w:tr w:rsidR="00685CED" w:rsidRPr="00E601EE" w:rsidTr="00117EE6">
        <w:tc>
          <w:tcPr>
            <w:tcW w:w="5245" w:type="dxa"/>
          </w:tcPr>
          <w:p w:rsidR="00685CED" w:rsidRPr="00E601EE" w:rsidRDefault="00685CED" w:rsidP="00B92038">
            <w:pPr>
              <w:autoSpaceDE w:val="0"/>
              <w:autoSpaceDN w:val="0"/>
              <w:adjustRightInd w:val="0"/>
            </w:pPr>
            <w:r w:rsidRPr="00E601EE">
              <w:t>Сторона</w:t>
            </w:r>
            <w:r>
              <w:t xml:space="preserve"> </w:t>
            </w:r>
            <w:r w:rsidRPr="00E601EE">
              <w:t>1</w:t>
            </w:r>
          </w:p>
          <w:p w:rsidR="00685CED" w:rsidRPr="00E601EE" w:rsidRDefault="00685CED" w:rsidP="00B92038">
            <w:pPr>
              <w:autoSpaceDE w:val="0"/>
              <w:autoSpaceDN w:val="0"/>
              <w:adjustRightInd w:val="0"/>
            </w:pP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r>
              <w:t>Бюджетное учреждение культуры Омской области «Омская государственная областная  научная библиотека имени А.С. Пушкина»</w:t>
            </w:r>
          </w:p>
          <w:p w:rsidR="00685CED" w:rsidRDefault="00784F39" w:rsidP="00B92038">
            <w:pPr>
              <w:autoSpaceDE w:val="0"/>
              <w:autoSpaceDN w:val="0"/>
              <w:adjustRightInd w:val="0"/>
            </w:pPr>
            <w:r>
              <w:t>(БУК «ОГОНБ имени А.С. Пушкина»)</w:t>
            </w: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r>
              <w:t xml:space="preserve">Адрес: ул. Красный Путь, д. 11,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  <w:proofErr w:type="spellEnd"/>
            <w:r>
              <w:t>, 644099</w:t>
            </w: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r>
              <w:t>Тел./факс +7 (3812) 24-85-69/+7 (3812) 25-12-14</w:t>
            </w: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hyperlink r:id="rId6" w:history="1">
              <w:r w:rsidRPr="000C7BA0">
                <w:rPr>
                  <w:rStyle w:val="aa"/>
                  <w:lang w:val="en-US"/>
                </w:rPr>
                <w:t>com</w:t>
              </w:r>
              <w:r w:rsidRPr="000C7BA0">
                <w:rPr>
                  <w:rStyle w:val="aa"/>
                </w:rPr>
                <w:t>_</w:t>
              </w:r>
              <w:r w:rsidRPr="000C7BA0">
                <w:rPr>
                  <w:rStyle w:val="aa"/>
                  <w:lang w:val="en-US"/>
                </w:rPr>
                <w:t>oobs</w:t>
              </w:r>
              <w:r w:rsidRPr="000C7BA0">
                <w:rPr>
                  <w:rStyle w:val="aa"/>
                </w:rPr>
                <w:t>@</w:t>
              </w:r>
              <w:r w:rsidRPr="000C7BA0">
                <w:rPr>
                  <w:rStyle w:val="aa"/>
                  <w:lang w:val="en-US"/>
                </w:rPr>
                <w:t>mail</w:t>
              </w:r>
              <w:r w:rsidRPr="000C7BA0">
                <w:rPr>
                  <w:rStyle w:val="aa"/>
                </w:rPr>
                <w:t>.</w:t>
              </w:r>
              <w:proofErr w:type="spellStart"/>
              <w:r w:rsidRPr="000C7BA0">
                <w:rPr>
                  <w:rStyle w:val="aa"/>
                  <w:lang w:val="en-US"/>
                </w:rPr>
                <w:t>ru</w:t>
              </w:r>
              <w:proofErr w:type="spellEnd"/>
            </w:hyperlink>
            <w:r>
              <w:t>,</w:t>
            </w: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r>
              <w:t>ИНН 5503034319   КПП 550301001</w:t>
            </w: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r>
              <w:t>ОГРН 1025500749735</w:t>
            </w: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r>
              <w:t>дата постановки на налоговый учет 01.09.1991 г.</w:t>
            </w: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r>
              <w:t>Банковские реквизиты:</w:t>
            </w:r>
          </w:p>
          <w:p w:rsidR="00784F39" w:rsidRDefault="00784F39" w:rsidP="00B92038">
            <w:pPr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/с 40601810300003000003</w:t>
            </w:r>
            <w:r w:rsidR="00F41277">
              <w:t xml:space="preserve"> Банк: Отделение </w:t>
            </w:r>
            <w:proofErr w:type="gramStart"/>
            <w:r w:rsidR="00F41277">
              <w:t>по</w:t>
            </w:r>
            <w:proofErr w:type="gramEnd"/>
          </w:p>
          <w:p w:rsidR="00F41277" w:rsidRDefault="00F41277" w:rsidP="00B92038">
            <w:pPr>
              <w:autoSpaceDE w:val="0"/>
              <w:autoSpaceDN w:val="0"/>
              <w:adjustRightInd w:val="0"/>
            </w:pPr>
            <w:r>
              <w:t>Омской области Сибирского главного управления Центрального банка Российской Федерации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/с 008220168 Министерство финансов Омской области БИК 045209001</w:t>
            </w:r>
          </w:p>
          <w:p w:rsidR="00F41277" w:rsidRDefault="00F41277" w:rsidP="00B92038">
            <w:pPr>
              <w:autoSpaceDE w:val="0"/>
              <w:autoSpaceDN w:val="0"/>
              <w:adjustRightInd w:val="0"/>
            </w:pPr>
            <w:r>
              <w:t>ОКПО 02184044, ОКОНХ 93110,</w:t>
            </w:r>
          </w:p>
          <w:p w:rsidR="00F41277" w:rsidRDefault="00F41277" w:rsidP="00B92038">
            <w:pPr>
              <w:autoSpaceDE w:val="0"/>
              <w:autoSpaceDN w:val="0"/>
              <w:adjustRightInd w:val="0"/>
            </w:pPr>
            <w:r>
              <w:t>ОКАТО 52401382000, ОКТМО 52701000001,</w:t>
            </w:r>
          </w:p>
          <w:p w:rsidR="00F41277" w:rsidRPr="00784F39" w:rsidRDefault="00F41277" w:rsidP="00B92038">
            <w:pPr>
              <w:autoSpaceDE w:val="0"/>
              <w:autoSpaceDN w:val="0"/>
              <w:adjustRightInd w:val="0"/>
            </w:pPr>
            <w:r>
              <w:t>ОКОГУ 2300231, ОКФС 13, ОКОПФ 75203</w:t>
            </w:r>
          </w:p>
          <w:p w:rsidR="00685CED" w:rsidRPr="00E601EE" w:rsidRDefault="00685CED" w:rsidP="00B92038">
            <w:pPr>
              <w:autoSpaceDE w:val="0"/>
              <w:autoSpaceDN w:val="0"/>
              <w:adjustRightInd w:val="0"/>
            </w:pPr>
          </w:p>
          <w:p w:rsidR="00685CED" w:rsidRPr="00E601EE" w:rsidRDefault="00F41277" w:rsidP="00F41277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r w:rsidR="00117EE6">
              <w:rPr>
                <w:rFonts w:eastAsia="Calibri"/>
                <w:lang w:eastAsia="en-US"/>
              </w:rPr>
              <w:t>_____________</w:t>
            </w:r>
            <w:r>
              <w:rPr>
                <w:rFonts w:eastAsia="Calibri"/>
                <w:lang w:eastAsia="en-US"/>
              </w:rPr>
              <w:t>А.В. Ремизов</w:t>
            </w:r>
          </w:p>
        </w:tc>
        <w:tc>
          <w:tcPr>
            <w:tcW w:w="4643" w:type="dxa"/>
          </w:tcPr>
          <w:p w:rsidR="00685CED" w:rsidRPr="00E601EE" w:rsidRDefault="00685CED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E601EE">
              <w:rPr>
                <w:rFonts w:eastAsia="Calibri"/>
                <w:szCs w:val="28"/>
                <w:lang w:eastAsia="en-US"/>
              </w:rPr>
              <w:t>Сторона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601EE">
              <w:rPr>
                <w:rFonts w:eastAsia="Calibri"/>
                <w:szCs w:val="28"/>
                <w:lang w:eastAsia="en-US"/>
              </w:rPr>
              <w:t>2</w:t>
            </w:r>
          </w:p>
          <w:p w:rsidR="00685CED" w:rsidRPr="00E601EE" w:rsidRDefault="00685CED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685CED" w:rsidRDefault="00685CED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3513F5" w:rsidRDefault="003513F5" w:rsidP="00B92038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503AA4" w:rsidRDefault="00503AA4" w:rsidP="00685CED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685CED" w:rsidRPr="00815A1F" w:rsidRDefault="00503AA4" w:rsidP="003513F5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 _______</w:t>
            </w:r>
            <w:r w:rsidR="003513F5">
              <w:rPr>
                <w:rFonts w:eastAsia="Calibri"/>
                <w:szCs w:val="28"/>
                <w:lang w:eastAsia="en-US"/>
              </w:rPr>
              <w:t>___</w:t>
            </w:r>
            <w:r>
              <w:rPr>
                <w:rFonts w:eastAsia="Calibri"/>
                <w:szCs w:val="28"/>
                <w:lang w:eastAsia="en-US"/>
              </w:rPr>
              <w:t xml:space="preserve">_ </w:t>
            </w:r>
          </w:p>
        </w:tc>
      </w:tr>
    </w:tbl>
    <w:p w:rsidR="004B7E97" w:rsidRDefault="004B7E97" w:rsidP="00360987"/>
    <w:sectPr w:rsidR="004B7E97" w:rsidSect="00064D3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25C"/>
    <w:multiLevelType w:val="hybridMultilevel"/>
    <w:tmpl w:val="91A026DE"/>
    <w:lvl w:ilvl="0" w:tplc="F57EA93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ED"/>
    <w:rsid w:val="00117EE6"/>
    <w:rsid w:val="001C4D5C"/>
    <w:rsid w:val="0022195F"/>
    <w:rsid w:val="002B6EEC"/>
    <w:rsid w:val="003513F5"/>
    <w:rsid w:val="00360987"/>
    <w:rsid w:val="00480295"/>
    <w:rsid w:val="004B7E97"/>
    <w:rsid w:val="004D1B98"/>
    <w:rsid w:val="00500980"/>
    <w:rsid w:val="00503AA4"/>
    <w:rsid w:val="005466E7"/>
    <w:rsid w:val="00611B90"/>
    <w:rsid w:val="006311AF"/>
    <w:rsid w:val="00676AF1"/>
    <w:rsid w:val="00685CED"/>
    <w:rsid w:val="007018E8"/>
    <w:rsid w:val="00784F39"/>
    <w:rsid w:val="00815A1F"/>
    <w:rsid w:val="008A59B1"/>
    <w:rsid w:val="00B35A32"/>
    <w:rsid w:val="00C6165E"/>
    <w:rsid w:val="00C6171E"/>
    <w:rsid w:val="00D52C4D"/>
    <w:rsid w:val="00DE4F49"/>
    <w:rsid w:val="00E50B34"/>
    <w:rsid w:val="00F41277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D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117EE6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CED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685CED"/>
    <w:rPr>
      <w:rFonts w:eastAsia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685CE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85CED"/>
    <w:rPr>
      <w:rFonts w:eastAsia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685CED"/>
    <w:pPr>
      <w:shd w:val="clear" w:color="auto" w:fill="FFFFFF"/>
      <w:autoSpaceDE w:val="0"/>
      <w:autoSpaceDN w:val="0"/>
      <w:adjustRightInd w:val="0"/>
      <w:ind w:left="36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85CED"/>
    <w:rPr>
      <w:rFonts w:eastAsia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685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85C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7EE6"/>
    <w:rPr>
      <w:rFonts w:eastAsia="Times New Roman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784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ED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117EE6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CED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685CED"/>
    <w:rPr>
      <w:rFonts w:eastAsia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685CE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85CED"/>
    <w:rPr>
      <w:rFonts w:eastAsia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685CED"/>
    <w:pPr>
      <w:shd w:val="clear" w:color="auto" w:fill="FFFFFF"/>
      <w:autoSpaceDE w:val="0"/>
      <w:autoSpaceDN w:val="0"/>
      <w:adjustRightInd w:val="0"/>
      <w:ind w:left="36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85CED"/>
    <w:rPr>
      <w:rFonts w:eastAsia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685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85C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7EE6"/>
    <w:rPr>
      <w:rFonts w:eastAsia="Times New Roman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784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_oob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2018-09-17T08:55:00Z</dcterms:created>
  <dcterms:modified xsi:type="dcterms:W3CDTF">2018-09-17T08:55:00Z</dcterms:modified>
</cp:coreProperties>
</file>