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C8" w:rsidRPr="00655DAA" w:rsidRDefault="00B602C8" w:rsidP="00B602C8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55DAA">
        <w:rPr>
          <w:b/>
          <w:color w:val="000000"/>
          <w:sz w:val="28"/>
          <w:szCs w:val="28"/>
        </w:rPr>
        <w:t xml:space="preserve">Регламент проведения </w:t>
      </w:r>
      <w:r>
        <w:rPr>
          <w:b/>
          <w:color w:val="000000"/>
          <w:sz w:val="28"/>
          <w:szCs w:val="28"/>
        </w:rPr>
        <w:t>Турнира</w:t>
      </w:r>
      <w:r w:rsidRPr="00655DAA">
        <w:rPr>
          <w:b/>
          <w:color w:val="000000"/>
          <w:sz w:val="28"/>
          <w:szCs w:val="28"/>
        </w:rPr>
        <w:t xml:space="preserve"> по спортивной версии игры</w:t>
      </w:r>
    </w:p>
    <w:p w:rsidR="00B602C8" w:rsidRPr="00655DAA" w:rsidRDefault="00B602C8" w:rsidP="00B602C8">
      <w:pPr>
        <w:pStyle w:val="a3"/>
        <w:jc w:val="center"/>
        <w:rPr>
          <w:b/>
          <w:color w:val="000000"/>
          <w:sz w:val="28"/>
          <w:szCs w:val="28"/>
        </w:rPr>
      </w:pPr>
      <w:r w:rsidRPr="00655DAA">
        <w:rPr>
          <w:b/>
          <w:color w:val="000000"/>
          <w:sz w:val="28"/>
          <w:szCs w:val="28"/>
        </w:rPr>
        <w:t>«Что? Где? Когда?»</w:t>
      </w:r>
    </w:p>
    <w:p w:rsidR="00B602C8" w:rsidRPr="00655DAA" w:rsidRDefault="00B602C8" w:rsidP="00B602C8">
      <w:pPr>
        <w:pStyle w:val="a3"/>
        <w:jc w:val="both"/>
        <w:rPr>
          <w:color w:val="000000"/>
          <w:sz w:val="28"/>
          <w:szCs w:val="28"/>
        </w:rPr>
      </w:pPr>
    </w:p>
    <w:p w:rsidR="00B602C8" w:rsidRPr="00655DAA" w:rsidRDefault="00B602C8" w:rsidP="00B602C8">
      <w:pPr>
        <w:pStyle w:val="a3"/>
        <w:jc w:val="both"/>
        <w:rPr>
          <w:color w:val="000000"/>
          <w:sz w:val="28"/>
          <w:szCs w:val="28"/>
        </w:rPr>
      </w:pPr>
      <w:r w:rsidRPr="00655DAA">
        <w:rPr>
          <w:b/>
          <w:color w:val="000000"/>
          <w:sz w:val="28"/>
          <w:szCs w:val="28"/>
        </w:rPr>
        <w:t>Участники</w:t>
      </w:r>
      <w:r>
        <w:rPr>
          <w:b/>
          <w:color w:val="000000"/>
          <w:sz w:val="28"/>
          <w:szCs w:val="28"/>
        </w:rPr>
        <w:t>:</w:t>
      </w:r>
    </w:p>
    <w:p w:rsidR="00B602C8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55DAA">
        <w:rPr>
          <w:color w:val="000000"/>
          <w:sz w:val="28"/>
          <w:szCs w:val="28"/>
        </w:rPr>
        <w:t xml:space="preserve">1. Команда имеет право принять участие в </w:t>
      </w:r>
      <w:r>
        <w:rPr>
          <w:color w:val="000000"/>
          <w:sz w:val="28"/>
          <w:szCs w:val="28"/>
        </w:rPr>
        <w:t>Турнир</w:t>
      </w:r>
      <w:r w:rsidRPr="00655DAA">
        <w:rPr>
          <w:color w:val="000000"/>
          <w:sz w:val="28"/>
          <w:szCs w:val="28"/>
        </w:rPr>
        <w:t>е, если в ее игровом составе находится не более 6-ти человек за игровым столом.</w:t>
      </w:r>
      <w:r w:rsidRPr="009A5A73">
        <w:rPr>
          <w:color w:val="000000"/>
          <w:sz w:val="28"/>
          <w:szCs w:val="28"/>
        </w:rPr>
        <w:t xml:space="preserve"> </w:t>
      </w:r>
      <w:r w:rsidRPr="00655DAA">
        <w:rPr>
          <w:color w:val="000000"/>
          <w:sz w:val="28"/>
          <w:szCs w:val="28"/>
        </w:rPr>
        <w:t xml:space="preserve">В каждой команде </w:t>
      </w:r>
      <w:proofErr w:type="gramStart"/>
      <w:r>
        <w:rPr>
          <w:color w:val="000000"/>
          <w:sz w:val="28"/>
          <w:szCs w:val="28"/>
        </w:rPr>
        <w:t>незрячих</w:t>
      </w:r>
      <w:proofErr w:type="gramEnd"/>
      <w:r>
        <w:rPr>
          <w:color w:val="000000"/>
          <w:sz w:val="28"/>
          <w:szCs w:val="28"/>
        </w:rPr>
        <w:t xml:space="preserve"> </w:t>
      </w:r>
      <w:r w:rsidRPr="00655DAA">
        <w:rPr>
          <w:color w:val="000000"/>
          <w:sz w:val="28"/>
          <w:szCs w:val="28"/>
        </w:rPr>
        <w:t>должен быть игрок, не имеющий инвалидности по зрению или имеющий достаточно хорошее зрение для записи ответа на вопрос.</w:t>
      </w:r>
    </w:p>
    <w:p w:rsidR="00B602C8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Допускается присутствие в команде незрячих 7-го человека в качестве секретаря, без права участия в обсуждении вопросов.</w:t>
      </w:r>
    </w:p>
    <w:p w:rsidR="00B602C8" w:rsidRPr="00655DAA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55DAA">
        <w:rPr>
          <w:color w:val="000000"/>
          <w:sz w:val="28"/>
          <w:szCs w:val="28"/>
        </w:rPr>
        <w:t xml:space="preserve">. Переход игроков во время </w:t>
      </w:r>
      <w:r>
        <w:rPr>
          <w:color w:val="000000"/>
          <w:sz w:val="28"/>
          <w:szCs w:val="28"/>
        </w:rPr>
        <w:t>Турнир</w:t>
      </w:r>
      <w:r w:rsidRPr="00655DAA">
        <w:rPr>
          <w:color w:val="000000"/>
          <w:sz w:val="28"/>
          <w:szCs w:val="28"/>
        </w:rPr>
        <w:t>а из одной команды в другую запрещен.</w:t>
      </w:r>
    </w:p>
    <w:p w:rsidR="00B602C8" w:rsidRPr="00655DAA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55DAA">
        <w:rPr>
          <w:color w:val="000000"/>
          <w:sz w:val="28"/>
          <w:szCs w:val="28"/>
        </w:rPr>
        <w:t>. Если команда начала этап в неполном составе, то опоздавший игрок может присоединиться к команде только во время перерыва</w:t>
      </w:r>
      <w:r>
        <w:rPr>
          <w:color w:val="000000"/>
          <w:sz w:val="28"/>
          <w:szCs w:val="28"/>
        </w:rPr>
        <w:t xml:space="preserve"> между турами</w:t>
      </w:r>
      <w:r w:rsidRPr="00655DAA">
        <w:rPr>
          <w:color w:val="000000"/>
          <w:sz w:val="28"/>
          <w:szCs w:val="28"/>
        </w:rPr>
        <w:t>.</w:t>
      </w:r>
    </w:p>
    <w:p w:rsidR="00B602C8" w:rsidRPr="00655DAA" w:rsidRDefault="00B602C8" w:rsidP="00B602C8">
      <w:pPr>
        <w:pStyle w:val="a3"/>
        <w:jc w:val="both"/>
        <w:rPr>
          <w:b/>
          <w:color w:val="000000"/>
          <w:sz w:val="28"/>
          <w:szCs w:val="28"/>
        </w:rPr>
      </w:pPr>
    </w:p>
    <w:p w:rsidR="00B602C8" w:rsidRPr="00655DAA" w:rsidRDefault="00B602C8" w:rsidP="00B602C8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Правила:</w:t>
      </w:r>
    </w:p>
    <w:p w:rsidR="00B602C8" w:rsidRPr="00655DAA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55DA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Турнир</w:t>
      </w:r>
      <w:r w:rsidRPr="00655DAA">
        <w:rPr>
          <w:color w:val="000000"/>
          <w:sz w:val="28"/>
          <w:szCs w:val="28"/>
        </w:rPr>
        <w:t xml:space="preserve"> по спортивной версии игры «Что? Где? Когда?» состоит из </w:t>
      </w:r>
      <w:r>
        <w:rPr>
          <w:color w:val="000000"/>
          <w:sz w:val="28"/>
          <w:szCs w:val="28"/>
        </w:rPr>
        <w:t>одного</w:t>
      </w:r>
      <w:r w:rsidRPr="00655DAA">
        <w:rPr>
          <w:color w:val="000000"/>
          <w:sz w:val="28"/>
          <w:szCs w:val="28"/>
        </w:rPr>
        <w:t xml:space="preserve"> этап</w:t>
      </w:r>
      <w:r>
        <w:rPr>
          <w:color w:val="000000"/>
          <w:sz w:val="28"/>
          <w:szCs w:val="28"/>
        </w:rPr>
        <w:t>а, который</w:t>
      </w:r>
      <w:r w:rsidRPr="00655DAA">
        <w:rPr>
          <w:color w:val="000000"/>
          <w:sz w:val="28"/>
          <w:szCs w:val="28"/>
        </w:rPr>
        <w:t xml:space="preserve"> включает в себя 2 тура по 12 вопросов в каждом.</w:t>
      </w:r>
    </w:p>
    <w:p w:rsidR="00B602C8" w:rsidRDefault="00B602C8" w:rsidP="00B602C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55DAA">
        <w:rPr>
          <w:color w:val="000000"/>
          <w:sz w:val="28"/>
          <w:szCs w:val="28"/>
        </w:rPr>
        <w:t xml:space="preserve">. Вопрос зачитывается ведущим всем командам на игровой площадке одновременно. </w:t>
      </w:r>
    </w:p>
    <w:p w:rsidR="00B602C8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9D6E73">
        <w:rPr>
          <w:sz w:val="28"/>
          <w:szCs w:val="28"/>
        </w:rPr>
        <w:t xml:space="preserve">а обсуждение вопроса командам дается </w:t>
      </w:r>
      <w:r>
        <w:rPr>
          <w:sz w:val="28"/>
          <w:szCs w:val="28"/>
        </w:rPr>
        <w:t>1</w:t>
      </w:r>
      <w:r w:rsidRPr="009D6E73">
        <w:rPr>
          <w:sz w:val="28"/>
          <w:szCs w:val="28"/>
        </w:rPr>
        <w:t xml:space="preserve"> минута. Минута начинается сразу по окончании зачитывания вопроса. </w:t>
      </w:r>
    </w:p>
    <w:p w:rsidR="00B602C8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D6E73">
        <w:rPr>
          <w:sz w:val="28"/>
          <w:szCs w:val="28"/>
        </w:rPr>
        <w:t>Начало минуты обозначается ведущим</w:t>
      </w:r>
      <w:r>
        <w:rPr>
          <w:sz w:val="28"/>
          <w:szCs w:val="28"/>
        </w:rPr>
        <w:t xml:space="preserve"> Турнира </w:t>
      </w:r>
      <w:r w:rsidRPr="009D6E73">
        <w:rPr>
          <w:sz w:val="28"/>
          <w:szCs w:val="28"/>
        </w:rPr>
        <w:t xml:space="preserve">словом «Время!», произнесенным после прочтения вопроса. </w:t>
      </w:r>
      <w:r>
        <w:rPr>
          <w:sz w:val="28"/>
          <w:szCs w:val="28"/>
        </w:rPr>
        <w:t>В</w:t>
      </w:r>
      <w:r w:rsidRPr="009D6E73">
        <w:rPr>
          <w:sz w:val="28"/>
          <w:szCs w:val="28"/>
        </w:rPr>
        <w:t>ремя обсуждения начинается независимо от данного объявления, если ведущий забыл произнести слово «время», это не влияет на старт минуты и не является основанием для</w:t>
      </w:r>
      <w:r>
        <w:rPr>
          <w:sz w:val="28"/>
          <w:szCs w:val="28"/>
        </w:rPr>
        <w:t xml:space="preserve"> продления обсуждения.</w:t>
      </w:r>
    </w:p>
    <w:p w:rsidR="00B602C8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9D6E73">
        <w:rPr>
          <w:sz w:val="28"/>
          <w:szCs w:val="28"/>
        </w:rPr>
        <w:t>ятидесятая секунда отмечается ведущим</w:t>
      </w:r>
      <w:r w:rsidRPr="000D3DF9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Турнира</w:t>
      </w:r>
      <w:r w:rsidRPr="009D6E73">
        <w:rPr>
          <w:sz w:val="28"/>
          <w:szCs w:val="28"/>
        </w:rPr>
        <w:t xml:space="preserve"> сигналом «Десять секунд!», предупреждающим о скором окончании минуты. На шестидесятой секунде ведущий повторно дает сигнал «Время!», означающий завершение обсуждения.</w:t>
      </w:r>
    </w:p>
    <w:p w:rsidR="00B602C8" w:rsidRPr="00655DAA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55DAA">
        <w:rPr>
          <w:color w:val="000000"/>
          <w:sz w:val="28"/>
          <w:szCs w:val="28"/>
        </w:rPr>
        <w:t xml:space="preserve">В </w:t>
      </w:r>
      <w:proofErr w:type="gramStart"/>
      <w:r w:rsidRPr="00655DAA">
        <w:rPr>
          <w:color w:val="000000"/>
          <w:sz w:val="28"/>
          <w:szCs w:val="28"/>
        </w:rPr>
        <w:t>блиц-раунде</w:t>
      </w:r>
      <w:proofErr w:type="gramEnd"/>
      <w:r w:rsidRPr="00655DAA">
        <w:rPr>
          <w:color w:val="000000"/>
          <w:sz w:val="28"/>
          <w:szCs w:val="28"/>
        </w:rPr>
        <w:t xml:space="preserve"> или вопросе-дуплете не объявляется «10 секунд», а вопросы зачитываются после окончания каждых 30 секунд обсуждения.</w:t>
      </w:r>
    </w:p>
    <w:p w:rsidR="00B602C8" w:rsidRDefault="00B602C8" w:rsidP="00B602C8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55DAA">
        <w:rPr>
          <w:color w:val="000000"/>
          <w:sz w:val="28"/>
          <w:szCs w:val="28"/>
        </w:rPr>
        <w:t>. Вопрос читается один раз, не повторяется, не уточняется. Не допускается уточнение для команд наличия кавычек или капитализации (больших бук</w:t>
      </w:r>
      <w:r>
        <w:rPr>
          <w:color w:val="000000"/>
          <w:sz w:val="28"/>
          <w:szCs w:val="28"/>
        </w:rPr>
        <w:t>в)</w:t>
      </w:r>
      <w:r w:rsidRPr="00655DAA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D6E73">
        <w:rPr>
          <w:sz w:val="28"/>
          <w:szCs w:val="28"/>
        </w:rPr>
        <w:t xml:space="preserve">овторения и уточнения </w:t>
      </w:r>
      <w:proofErr w:type="gramStart"/>
      <w:r w:rsidRPr="009D6E73">
        <w:rPr>
          <w:sz w:val="28"/>
          <w:szCs w:val="28"/>
        </w:rPr>
        <w:t>допускаются</w:t>
      </w:r>
      <w:proofErr w:type="gramEnd"/>
      <w:r w:rsidRPr="009D6E73">
        <w:rPr>
          <w:sz w:val="28"/>
          <w:szCs w:val="28"/>
        </w:rPr>
        <w:t xml:space="preserve"> только если: это требу</w:t>
      </w:r>
      <w:r>
        <w:rPr>
          <w:sz w:val="28"/>
          <w:szCs w:val="28"/>
        </w:rPr>
        <w:t>ется автором вопроса в ремарках;</w:t>
      </w:r>
      <w:r w:rsidRPr="009D6E73">
        <w:rPr>
          <w:sz w:val="28"/>
          <w:szCs w:val="28"/>
        </w:rPr>
        <w:t xml:space="preserve"> при допущении ошибки ведущим (с пояснением, что это ошибка, не имеющая отношения к вопросу), при наличии сложного для восприятия на слух слова (фамилии, названия города и др.), но только во время зачитывания вопроса до подачи сигнала к началу обсуждения. После начала обсуждения любые комментарии ведущего не допускаются.</w:t>
      </w:r>
    </w:p>
    <w:p w:rsidR="00B602C8" w:rsidRPr="00655DAA" w:rsidRDefault="00B602C8" w:rsidP="00B602C8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655DAA">
        <w:rPr>
          <w:color w:val="000000"/>
          <w:sz w:val="28"/>
          <w:szCs w:val="28"/>
        </w:rPr>
        <w:t xml:space="preserve">Ответы </w:t>
      </w:r>
      <w:r>
        <w:rPr>
          <w:color w:val="000000"/>
          <w:sz w:val="28"/>
          <w:szCs w:val="28"/>
        </w:rPr>
        <w:t>командами сдаются</w:t>
      </w:r>
      <w:r w:rsidRPr="00655DAA">
        <w:rPr>
          <w:color w:val="000000"/>
          <w:sz w:val="28"/>
          <w:szCs w:val="28"/>
        </w:rPr>
        <w:t xml:space="preserve"> в письменном виде на специальных бланках</w:t>
      </w:r>
      <w:r>
        <w:rPr>
          <w:color w:val="000000"/>
          <w:sz w:val="28"/>
          <w:szCs w:val="28"/>
        </w:rPr>
        <w:t xml:space="preserve"> (</w:t>
      </w:r>
      <w:r w:rsidRPr="009D6E73">
        <w:rPr>
          <w:sz w:val="28"/>
          <w:szCs w:val="28"/>
        </w:rPr>
        <w:t>с указанием названия команды и номера вопроса</w:t>
      </w:r>
      <w:r>
        <w:rPr>
          <w:sz w:val="28"/>
          <w:szCs w:val="28"/>
        </w:rPr>
        <w:t xml:space="preserve">) </w:t>
      </w:r>
      <w:r w:rsidRPr="00655DAA">
        <w:rPr>
          <w:color w:val="000000"/>
          <w:sz w:val="28"/>
          <w:szCs w:val="28"/>
        </w:rPr>
        <w:t xml:space="preserve">в течение 10 </w:t>
      </w:r>
      <w:r w:rsidRPr="00655DAA">
        <w:rPr>
          <w:color w:val="000000"/>
          <w:sz w:val="28"/>
          <w:szCs w:val="28"/>
        </w:rPr>
        <w:lastRenderedPageBreak/>
        <w:t>секунд после объявления конца минуты. По истечении этого срока ответы не принимаются.</w:t>
      </w:r>
      <w:r w:rsidRPr="00394B81">
        <w:rPr>
          <w:sz w:val="28"/>
          <w:szCs w:val="28"/>
        </w:rPr>
        <w:t xml:space="preserve"> </w:t>
      </w:r>
    </w:p>
    <w:p w:rsidR="00B602C8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В</w:t>
      </w:r>
      <w:r w:rsidRPr="009D6E73">
        <w:rPr>
          <w:sz w:val="28"/>
          <w:szCs w:val="28"/>
        </w:rPr>
        <w:t xml:space="preserve"> качестве правильного ответа засчитывается только дословно </w:t>
      </w:r>
      <w:proofErr w:type="gramStart"/>
      <w:r w:rsidRPr="009D6E73">
        <w:rPr>
          <w:sz w:val="28"/>
          <w:szCs w:val="28"/>
        </w:rPr>
        <w:t>совпадающий</w:t>
      </w:r>
      <w:proofErr w:type="gramEnd"/>
      <w:r w:rsidRPr="009D6E73">
        <w:rPr>
          <w:sz w:val="28"/>
          <w:szCs w:val="28"/>
        </w:rPr>
        <w:t xml:space="preserve"> с авторским либо соответствующий дополнительным критериям зачета, приведенным в тексте вопроса</w:t>
      </w:r>
      <w:r>
        <w:rPr>
          <w:sz w:val="28"/>
          <w:szCs w:val="28"/>
        </w:rPr>
        <w:t>. В</w:t>
      </w:r>
      <w:r w:rsidRPr="009D6E73">
        <w:rPr>
          <w:sz w:val="28"/>
          <w:szCs w:val="28"/>
        </w:rPr>
        <w:t>се остальные ответы считаются спорными, окончательное решение по зачету спорных ответов принимается апелляционным ж</w:t>
      </w:r>
      <w:r>
        <w:rPr>
          <w:sz w:val="28"/>
          <w:szCs w:val="28"/>
        </w:rPr>
        <w:t>юри Турнира</w:t>
      </w:r>
      <w:r w:rsidRPr="009D6E73">
        <w:rPr>
          <w:sz w:val="28"/>
          <w:szCs w:val="28"/>
        </w:rPr>
        <w:t>.</w:t>
      </w:r>
    </w:p>
    <w:p w:rsidR="00B602C8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D6E73">
        <w:rPr>
          <w:sz w:val="28"/>
          <w:szCs w:val="28"/>
        </w:rPr>
        <w:t>Бланки с ответами команд сохраняются до окончательного подведения результатов.</w:t>
      </w:r>
    </w:p>
    <w:p w:rsidR="00B602C8" w:rsidRPr="009D6E73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</w:t>
      </w:r>
      <w:r w:rsidRPr="009D6E73">
        <w:rPr>
          <w:sz w:val="28"/>
          <w:szCs w:val="28"/>
        </w:rPr>
        <w:t>е допускается использование командами во время игры справочников, Интернета, средств мобильной связи и других дополнительных источников информации. Команда, замеченная в нечестной игре, дисквалифицируется до конца Турнира, результат дисквалифицированной команды аннулируется.</w:t>
      </w:r>
    </w:p>
    <w:p w:rsidR="00B602C8" w:rsidRPr="00D45FA5" w:rsidRDefault="00B602C8" w:rsidP="00B602C8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П</w:t>
      </w:r>
      <w:r w:rsidRPr="009D6E73">
        <w:rPr>
          <w:sz w:val="28"/>
          <w:szCs w:val="28"/>
        </w:rPr>
        <w:t>обеда определяется по максимальному количеству правильных (зачтенных) ответов.</w:t>
      </w:r>
    </w:p>
    <w:p w:rsidR="00B602C8" w:rsidRPr="009941A3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941A3">
        <w:rPr>
          <w:color w:val="000000"/>
          <w:sz w:val="28"/>
          <w:szCs w:val="28"/>
        </w:rPr>
        <w:t xml:space="preserve">При равенстве количества правильных ответов может использоваться дополнительный показатель – рейтинг, который вычисляется по формуле: </w:t>
      </w:r>
      <w:r w:rsidRPr="009941A3">
        <w:rPr>
          <w:rStyle w:val="a4"/>
          <w:color w:val="000000"/>
          <w:sz w:val="28"/>
          <w:szCs w:val="28"/>
        </w:rPr>
        <w:t>R = N + 1</w:t>
      </w:r>
      <w:r w:rsidRPr="009941A3">
        <w:rPr>
          <w:color w:val="000000"/>
          <w:sz w:val="28"/>
          <w:szCs w:val="28"/>
        </w:rPr>
        <w:t>, где N – число команд, участвовавших в туре и не ответивших на данный вопрос. Рейтингом команды является суммарный рейтинг вопросов, взятых ею на том отрезке турнирной дистанции, для которой он считается.</w:t>
      </w:r>
    </w:p>
    <w:p w:rsidR="00B602C8" w:rsidRPr="00655DAA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655DAA">
        <w:rPr>
          <w:color w:val="000000"/>
          <w:sz w:val="28"/>
          <w:szCs w:val="28"/>
        </w:rPr>
        <w:t>. Для команд</w:t>
      </w:r>
      <w:r>
        <w:rPr>
          <w:color w:val="000000"/>
          <w:sz w:val="28"/>
          <w:szCs w:val="28"/>
        </w:rPr>
        <w:t>, делящих одно из призовых мест</w:t>
      </w:r>
      <w:r w:rsidRPr="00655DAA">
        <w:rPr>
          <w:color w:val="000000"/>
          <w:sz w:val="28"/>
          <w:szCs w:val="28"/>
        </w:rPr>
        <w:t>, в случае равенства основного показателя проводится «перестрелка» на финальном этапе.</w:t>
      </w:r>
    </w:p>
    <w:p w:rsidR="00B602C8" w:rsidRDefault="00B602C8" w:rsidP="00B602C8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655DAA">
        <w:rPr>
          <w:color w:val="000000"/>
          <w:sz w:val="28"/>
          <w:szCs w:val="28"/>
        </w:rPr>
        <w:t xml:space="preserve">. «Перестрелка» представляет собой дополнительный тур, в котором </w:t>
      </w:r>
      <w:r>
        <w:rPr>
          <w:color w:val="000000"/>
          <w:sz w:val="28"/>
          <w:szCs w:val="28"/>
        </w:rPr>
        <w:t>командам</w:t>
      </w:r>
      <w:r w:rsidRPr="009A5A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задается три вопроса</w:t>
      </w:r>
      <w:r w:rsidRPr="00655DAA">
        <w:rPr>
          <w:color w:val="000000"/>
          <w:sz w:val="28"/>
          <w:szCs w:val="28"/>
        </w:rPr>
        <w:t>. Если после трех вопросов призовые места не определены однозначным образом, дополнительные вопросы задаются по одному до однозначного распределения призовых мест. При этом перед каждым дополнительным вопросом прекращают участие в «перестрелке» команды, чьи места определены однозна</w:t>
      </w:r>
      <w:r>
        <w:rPr>
          <w:color w:val="000000"/>
          <w:sz w:val="28"/>
          <w:szCs w:val="28"/>
        </w:rPr>
        <w:t>чным образом.</w:t>
      </w:r>
    </w:p>
    <w:p w:rsidR="00053F40" w:rsidRDefault="00053F40"/>
    <w:sectPr w:rsidR="00053F40" w:rsidSect="00CF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2C8"/>
    <w:rsid w:val="00045429"/>
    <w:rsid w:val="00053F40"/>
    <w:rsid w:val="00126DE6"/>
    <w:rsid w:val="001D2833"/>
    <w:rsid w:val="00415C0D"/>
    <w:rsid w:val="0049735C"/>
    <w:rsid w:val="004E2552"/>
    <w:rsid w:val="004F1BEF"/>
    <w:rsid w:val="00541563"/>
    <w:rsid w:val="00564A6A"/>
    <w:rsid w:val="0058307B"/>
    <w:rsid w:val="005A1650"/>
    <w:rsid w:val="005F2B12"/>
    <w:rsid w:val="006034FE"/>
    <w:rsid w:val="00647A6A"/>
    <w:rsid w:val="006923B3"/>
    <w:rsid w:val="006A0736"/>
    <w:rsid w:val="00711CBA"/>
    <w:rsid w:val="00731B8E"/>
    <w:rsid w:val="0073227D"/>
    <w:rsid w:val="007E3C85"/>
    <w:rsid w:val="008964B6"/>
    <w:rsid w:val="00AB452A"/>
    <w:rsid w:val="00AC777E"/>
    <w:rsid w:val="00B602C8"/>
    <w:rsid w:val="00B93F02"/>
    <w:rsid w:val="00BA45E8"/>
    <w:rsid w:val="00CF6EE2"/>
    <w:rsid w:val="00D01418"/>
    <w:rsid w:val="00D0484D"/>
    <w:rsid w:val="00D44EB9"/>
    <w:rsid w:val="00D604D5"/>
    <w:rsid w:val="00DA4E1C"/>
    <w:rsid w:val="00E5391A"/>
    <w:rsid w:val="00F5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2C8"/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</cp:revision>
  <dcterms:created xsi:type="dcterms:W3CDTF">2018-11-01T06:20:00Z</dcterms:created>
  <dcterms:modified xsi:type="dcterms:W3CDTF">2018-11-01T06:20:00Z</dcterms:modified>
</cp:coreProperties>
</file>