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237"/>
        <w:gridCol w:w="1524"/>
      </w:tblGrid>
      <w:tr w:rsidR="005E302F" w:rsidTr="005E302F">
        <w:trPr>
          <w:trHeight w:val="1700"/>
        </w:trPr>
        <w:tc>
          <w:tcPr>
            <w:tcW w:w="1809" w:type="dxa"/>
            <w:shd w:val="clear" w:color="auto" w:fill="E5B8B7" w:themeFill="accent2" w:themeFillTint="66"/>
            <w:vAlign w:val="center"/>
          </w:tcPr>
          <w:p w:rsidR="005E302F" w:rsidRDefault="005E302F" w:rsidP="005E302F">
            <w:pPr>
              <w:jc w:val="center"/>
              <w:rPr>
                <w:rFonts w:ascii="Arial" w:hAnsi="Arial" w:cs="Arial"/>
                <w:sz w:val="22"/>
                <w:lang w:eastAsia="ru-RU"/>
              </w:rPr>
            </w:pPr>
            <w:r w:rsidRPr="009C3A45">
              <w:rPr>
                <w:rFonts w:ascii="Arial" w:hAnsi="Arial" w:cs="Arial"/>
                <w:noProof/>
                <w:sz w:val="22"/>
                <w:lang w:eastAsia="ru-RU"/>
              </w:rPr>
              <w:drawing>
                <wp:inline distT="0" distB="0" distL="0" distR="0">
                  <wp:extent cx="8001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50000" contrast="-5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295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E5B8B7" w:themeFill="accent2" w:themeFillTint="66"/>
            <w:vAlign w:val="center"/>
          </w:tcPr>
          <w:p w:rsidR="005E302F" w:rsidRDefault="005E302F" w:rsidP="005E302F">
            <w:pPr>
              <w:jc w:val="center"/>
              <w:rPr>
                <w:rFonts w:ascii="Arial" w:hAnsi="Arial" w:cs="Arial"/>
                <w:sz w:val="22"/>
                <w:lang w:eastAsia="ru-RU"/>
              </w:rPr>
            </w:pPr>
            <w:r w:rsidRPr="00F36448">
              <w:rPr>
                <w:rFonts w:ascii="Arial" w:hAnsi="Arial" w:cs="Arial"/>
                <w:b/>
                <w:sz w:val="22"/>
                <w:lang w:eastAsia="ru-RU"/>
              </w:rPr>
              <w:t>Бюджетное</w:t>
            </w:r>
            <w:r>
              <w:rPr>
                <w:rFonts w:ascii="Arial" w:hAnsi="Arial" w:cs="Arial"/>
                <w:b/>
                <w:sz w:val="22"/>
                <w:lang w:eastAsia="ru-RU"/>
              </w:rPr>
              <w:t xml:space="preserve"> </w:t>
            </w:r>
            <w:r w:rsidRPr="00F36448">
              <w:rPr>
                <w:rFonts w:ascii="Arial" w:hAnsi="Arial" w:cs="Arial"/>
                <w:b/>
                <w:sz w:val="22"/>
                <w:lang w:eastAsia="ru-RU"/>
              </w:rPr>
              <w:t>учреждение культуры</w:t>
            </w:r>
            <w:r w:rsidRPr="00F36448">
              <w:rPr>
                <w:rFonts w:ascii="Arial" w:hAnsi="Arial" w:cs="Arial"/>
                <w:noProof/>
                <w:sz w:val="22"/>
                <w:lang w:eastAsia="ru-RU"/>
              </w:rPr>
              <w:t xml:space="preserve"> </w:t>
            </w:r>
            <w:r w:rsidRPr="00F36448">
              <w:rPr>
                <w:rFonts w:ascii="Arial" w:hAnsi="Arial" w:cs="Arial"/>
                <w:noProof/>
                <w:sz w:val="22"/>
                <w:lang w:eastAsia="ru-RU"/>
              </w:rPr>
              <w:drawing>
                <wp:inline distT="0" distB="0" distL="0" distR="0">
                  <wp:extent cx="3429000" cy="685800"/>
                  <wp:effectExtent l="19050" t="0" r="0" b="0"/>
                  <wp:docPr id="2" name="Рисунок 1" descr="Омская областная библиотека для слепых">
                    <a:hlinkClick xmlns:a="http://schemas.openxmlformats.org/drawingml/2006/main" r:id="rId8" tooltip="&quot;На главну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мская областная библиотека для слепых">
                            <a:hlinkClick r:id="rId8" tooltip="&quot;На главну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shd w:val="clear" w:color="auto" w:fill="E5B8B7" w:themeFill="accent2" w:themeFillTint="66"/>
          </w:tcPr>
          <w:p w:rsidR="005E302F" w:rsidRDefault="005E302F" w:rsidP="005E302F">
            <w:pPr>
              <w:jc w:val="center"/>
              <w:rPr>
                <w:rFonts w:ascii="Arial" w:hAnsi="Arial" w:cs="Arial"/>
                <w:b/>
                <w:sz w:val="22"/>
                <w:lang w:eastAsia="ru-RU"/>
              </w:rPr>
            </w:pPr>
          </w:p>
          <w:p w:rsidR="005E302F" w:rsidRDefault="005E302F" w:rsidP="005E302F">
            <w:pPr>
              <w:jc w:val="center"/>
              <w:rPr>
                <w:rFonts w:ascii="Arial" w:hAnsi="Arial" w:cs="Arial"/>
                <w:b/>
                <w:sz w:val="22"/>
                <w:lang w:eastAsia="ru-RU"/>
              </w:rPr>
            </w:pPr>
          </w:p>
          <w:p w:rsidR="005E302F" w:rsidRPr="00F36448" w:rsidRDefault="005E302F" w:rsidP="005E302F">
            <w:pPr>
              <w:jc w:val="center"/>
              <w:rPr>
                <w:rFonts w:ascii="Arial" w:hAnsi="Arial" w:cs="Arial"/>
                <w:b/>
                <w:sz w:val="22"/>
                <w:lang w:eastAsia="ru-RU"/>
              </w:rPr>
            </w:pPr>
          </w:p>
        </w:tc>
      </w:tr>
    </w:tbl>
    <w:p w:rsidR="005E302F" w:rsidRDefault="005E302F" w:rsidP="005E302F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</w:t>
      </w:r>
    </w:p>
    <w:p w:rsidR="005E302F" w:rsidRDefault="005E302F" w:rsidP="005E302F">
      <w:pPr>
        <w:jc w:val="right"/>
      </w:pPr>
    </w:p>
    <w:p w:rsidR="005E302F" w:rsidRDefault="005E302F" w:rsidP="005E302F">
      <w:pPr>
        <w:jc w:val="right"/>
      </w:pPr>
    </w:p>
    <w:p w:rsidR="005E302F" w:rsidRDefault="005E302F" w:rsidP="005E302F">
      <w:pPr>
        <w:jc w:val="right"/>
      </w:pPr>
    </w:p>
    <w:p w:rsidR="005E302F" w:rsidRDefault="005E302F" w:rsidP="005E302F">
      <w:pPr>
        <w:jc w:val="right"/>
      </w:pPr>
      <w:r>
        <w:t>Утверждаю</w:t>
      </w:r>
    </w:p>
    <w:p w:rsidR="005E302F" w:rsidRDefault="005E302F" w:rsidP="005E302F">
      <w:pPr>
        <w:jc w:val="right"/>
      </w:pPr>
      <w:r>
        <w:t>Директор БУК «Омская областная</w:t>
      </w:r>
    </w:p>
    <w:p w:rsidR="005E302F" w:rsidRDefault="005E302F" w:rsidP="005E302F">
      <w:pPr>
        <w:jc w:val="right"/>
      </w:pPr>
      <w:r>
        <w:t>библиотека для слепых</w:t>
      </w:r>
    </w:p>
    <w:p w:rsidR="005E302F" w:rsidRDefault="005E302F" w:rsidP="005E302F">
      <w:pPr>
        <w:jc w:val="right"/>
      </w:pPr>
      <w:r>
        <w:t>__________Ю.Е. Федотова</w:t>
      </w:r>
    </w:p>
    <w:p w:rsidR="005E302F" w:rsidRDefault="005E302F" w:rsidP="005E302F">
      <w:pPr>
        <w:jc w:val="center"/>
      </w:pPr>
      <w:r>
        <w:t xml:space="preserve">                                                                                           01 декабря   2014 г.</w:t>
      </w:r>
    </w:p>
    <w:p w:rsidR="005E302F" w:rsidRDefault="005E302F" w:rsidP="005E302F"/>
    <w:p w:rsidR="005E302F" w:rsidRDefault="005E302F" w:rsidP="005E302F"/>
    <w:p w:rsidR="005E302F" w:rsidRDefault="005E302F" w:rsidP="005E302F"/>
    <w:p w:rsidR="005E302F" w:rsidRDefault="005E302F" w:rsidP="005E302F"/>
    <w:p w:rsidR="005E302F" w:rsidRDefault="005E302F" w:rsidP="005E302F"/>
    <w:p w:rsidR="005E302F" w:rsidRDefault="005E302F" w:rsidP="005E302F"/>
    <w:p w:rsidR="005E302F" w:rsidRDefault="005E302F" w:rsidP="005E302F"/>
    <w:p w:rsidR="005E302F" w:rsidRDefault="005E302F" w:rsidP="005E302F"/>
    <w:p w:rsidR="005E302F" w:rsidRDefault="005E302F" w:rsidP="005E302F"/>
    <w:p w:rsidR="005E302F" w:rsidRDefault="005E302F" w:rsidP="005E302F"/>
    <w:p w:rsidR="005E302F" w:rsidRDefault="005E302F" w:rsidP="005E302F"/>
    <w:p w:rsidR="005E302F" w:rsidRDefault="005E302F" w:rsidP="005E302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</w:p>
    <w:p w:rsidR="005E302F" w:rsidRDefault="005E302F" w:rsidP="005E302F">
      <w:pPr>
        <w:jc w:val="center"/>
        <w:rPr>
          <w:sz w:val="44"/>
          <w:szCs w:val="44"/>
        </w:rPr>
      </w:pPr>
      <w:r>
        <w:rPr>
          <w:sz w:val="44"/>
          <w:szCs w:val="44"/>
        </w:rPr>
        <w:t>Инструкция</w:t>
      </w:r>
    </w:p>
    <w:p w:rsidR="005E302F" w:rsidRDefault="005E302F" w:rsidP="005E302F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учету и списанию библиотечного фонда</w:t>
      </w:r>
    </w:p>
    <w:p w:rsidR="005E302F" w:rsidRDefault="005E302F" w:rsidP="005E302F">
      <w:pPr>
        <w:rPr>
          <w:sz w:val="36"/>
          <w:szCs w:val="36"/>
        </w:rPr>
      </w:pPr>
    </w:p>
    <w:p w:rsidR="005E302F" w:rsidRDefault="005E302F" w:rsidP="005E302F">
      <w:pPr>
        <w:sectPr w:rsidR="005E302F" w:rsidSect="00E3782E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720" w:footer="720" w:gutter="0"/>
          <w:pgNumType w:start="1"/>
          <w:cols w:space="708"/>
          <w:docGrid w:linePitch="360"/>
        </w:sectPr>
      </w:pPr>
    </w:p>
    <w:p w:rsidR="005E302F" w:rsidRPr="005E302F" w:rsidRDefault="005E302F" w:rsidP="00644463">
      <w:pPr>
        <w:spacing w:line="276" w:lineRule="auto"/>
        <w:ind w:firstLine="567"/>
        <w:jc w:val="both"/>
      </w:pPr>
    </w:p>
    <w:p w:rsidR="00690125" w:rsidRDefault="00644463" w:rsidP="00644463">
      <w:pPr>
        <w:spacing w:line="276" w:lineRule="auto"/>
        <w:ind w:firstLine="567"/>
        <w:jc w:val="both"/>
        <w:rPr>
          <w:b/>
        </w:rPr>
      </w:pPr>
      <w:r>
        <w:rPr>
          <w:b/>
        </w:rPr>
        <w:t>1 Цель</w:t>
      </w:r>
      <w:r w:rsidR="00C61683">
        <w:rPr>
          <w:b/>
        </w:rPr>
        <w:t>.</w:t>
      </w:r>
    </w:p>
    <w:p w:rsidR="00C61683" w:rsidRDefault="00C61683" w:rsidP="00644463">
      <w:pPr>
        <w:spacing w:line="276" w:lineRule="auto"/>
        <w:ind w:firstLine="567"/>
        <w:jc w:val="both"/>
        <w:rPr>
          <w:b/>
        </w:rPr>
      </w:pPr>
    </w:p>
    <w:p w:rsidR="00644463" w:rsidRDefault="000520E1" w:rsidP="00644463">
      <w:pPr>
        <w:spacing w:line="276" w:lineRule="auto"/>
        <w:ind w:firstLine="567"/>
        <w:jc w:val="both"/>
      </w:pPr>
      <w:r>
        <w:t>Инструкция «П</w:t>
      </w:r>
      <w:r w:rsidR="00644463">
        <w:t>орядок учёта документов»</w:t>
      </w:r>
      <w:r w:rsidR="00523D1F" w:rsidRPr="00523D1F">
        <w:t xml:space="preserve"> </w:t>
      </w:r>
      <w:r w:rsidR="00523D1F">
        <w:t>(далее – Порядок)</w:t>
      </w:r>
      <w:r w:rsidR="00644463">
        <w:t>, входящих в состав библиотечного фонда бюджетного учреждения культуры «Омская областная библиот</w:t>
      </w:r>
      <w:r w:rsidR="00523D1F">
        <w:t>ека для слепых» (далее – Библиотека</w:t>
      </w:r>
      <w:r w:rsidR="00644463">
        <w:t xml:space="preserve">) разработана в целях </w:t>
      </w:r>
      <w:proofErr w:type="gramStart"/>
      <w:r w:rsidR="00644463">
        <w:t>контроля за</w:t>
      </w:r>
      <w:proofErr w:type="gramEnd"/>
      <w:r w:rsidR="00644463">
        <w:t xml:space="preserve"> поступлением, наличием и выбытием документов библиотечного фонда. Порядок  регламентирует организацию управленческого учёта Библиотеки в сфере формирования и сохранения библиотечного фонда, осуществление статистического учёта, а также сбор и представление данных для ведения бухгалтерского учёта библиотечного фонда.</w:t>
      </w:r>
    </w:p>
    <w:p w:rsidR="00644463" w:rsidRDefault="00644463" w:rsidP="00644463">
      <w:pPr>
        <w:spacing w:line="276" w:lineRule="auto"/>
        <w:ind w:firstLine="567"/>
        <w:jc w:val="both"/>
      </w:pPr>
    </w:p>
    <w:p w:rsidR="00644463" w:rsidRDefault="00644463" w:rsidP="00644463">
      <w:pPr>
        <w:spacing w:line="276" w:lineRule="auto"/>
        <w:ind w:firstLine="567"/>
        <w:jc w:val="both"/>
        <w:rPr>
          <w:b/>
        </w:rPr>
      </w:pPr>
      <w:r>
        <w:rPr>
          <w:b/>
        </w:rPr>
        <w:t>2 Область применения</w:t>
      </w:r>
      <w:r w:rsidR="00C61683">
        <w:rPr>
          <w:b/>
        </w:rPr>
        <w:t>.</w:t>
      </w:r>
    </w:p>
    <w:p w:rsidR="00C61683" w:rsidRDefault="00C61683" w:rsidP="00644463">
      <w:pPr>
        <w:spacing w:line="276" w:lineRule="auto"/>
        <w:ind w:firstLine="567"/>
        <w:jc w:val="both"/>
        <w:rPr>
          <w:b/>
        </w:rPr>
      </w:pPr>
    </w:p>
    <w:p w:rsidR="00644463" w:rsidRDefault="00644463" w:rsidP="00644463">
      <w:pPr>
        <w:spacing w:line="276" w:lineRule="auto"/>
        <w:ind w:firstLine="567"/>
        <w:jc w:val="both"/>
      </w:pPr>
      <w:r>
        <w:t>Настоящий Порядок распространяется на работников Библиотеки, осуществляющих процессы формирования, учёта, сохранения и использования библиотечного фонда согласно долж</w:t>
      </w:r>
      <w:r w:rsidR="00B3346C">
        <w:t>н</w:t>
      </w:r>
      <w:r>
        <w:t>остным инструкциям</w:t>
      </w:r>
      <w:r w:rsidR="00B3346C">
        <w:t>.</w:t>
      </w:r>
    </w:p>
    <w:p w:rsidR="005808BA" w:rsidRDefault="00B3346C" w:rsidP="00087E08">
      <w:pPr>
        <w:spacing w:line="276" w:lineRule="auto"/>
        <w:ind w:firstLine="567"/>
        <w:jc w:val="both"/>
      </w:pPr>
      <w:r>
        <w:t>Несоблюдение требований настоящего Порядка работникам повлечёт дисциплинарную и административную ответственность, установленную законодательством Российской Федерации (Трудовым кодексом Российской Федерации, Кодексом  Российской Федерации об административных правонарушениях</w:t>
      </w:r>
      <w:r w:rsidR="00212E01">
        <w:t>).</w:t>
      </w:r>
    </w:p>
    <w:p w:rsidR="00087E08" w:rsidRDefault="00087E08" w:rsidP="00087E08">
      <w:pPr>
        <w:spacing w:line="276" w:lineRule="auto"/>
        <w:ind w:firstLine="567"/>
        <w:jc w:val="both"/>
      </w:pPr>
    </w:p>
    <w:p w:rsidR="00087E08" w:rsidRDefault="00087E08" w:rsidP="001D0E78">
      <w:pPr>
        <w:shd w:val="clear" w:color="auto" w:fill="FFFFFF"/>
        <w:ind w:firstLine="567"/>
        <w:jc w:val="both"/>
        <w:rPr>
          <w:rFonts w:eastAsia="Times New Roman"/>
          <w:b/>
          <w:color w:val="000000"/>
        </w:rPr>
      </w:pPr>
      <w:r w:rsidRPr="00972CEF">
        <w:rPr>
          <w:b/>
          <w:color w:val="000000"/>
        </w:rPr>
        <w:t>3</w:t>
      </w:r>
      <w:r>
        <w:rPr>
          <w:color w:val="000000"/>
        </w:rPr>
        <w:t xml:space="preserve">  </w:t>
      </w:r>
      <w:r>
        <w:rPr>
          <w:rFonts w:eastAsia="Times New Roman"/>
          <w:b/>
          <w:color w:val="000000"/>
        </w:rPr>
        <w:t>Сопутствующая документация.</w:t>
      </w:r>
    </w:p>
    <w:p w:rsidR="00087E08" w:rsidRDefault="00087E08" w:rsidP="00087E08">
      <w:pPr>
        <w:shd w:val="clear" w:color="auto" w:fill="FFFFFF"/>
        <w:rPr>
          <w:rFonts w:eastAsia="Times New Roman"/>
          <w:b/>
          <w:color w:val="000000"/>
        </w:rPr>
      </w:pPr>
    </w:p>
    <w:p w:rsidR="00087E08" w:rsidRDefault="00087E08" w:rsidP="0055111D">
      <w:pPr>
        <w:pStyle w:val="a7"/>
        <w:numPr>
          <w:ilvl w:val="0"/>
          <w:numId w:val="9"/>
        </w:numPr>
        <w:spacing w:line="276" w:lineRule="auto"/>
      </w:pPr>
      <w:r w:rsidRPr="0055111D">
        <w:rPr>
          <w:b/>
          <w:lang w:val="en-US"/>
        </w:rPr>
        <w:t>ISO</w:t>
      </w:r>
      <w:r w:rsidR="001D0E78">
        <w:rPr>
          <w:b/>
        </w:rPr>
        <w:t xml:space="preserve"> 9001:</w:t>
      </w:r>
      <w:r w:rsidRPr="0055111D">
        <w:rPr>
          <w:b/>
        </w:rPr>
        <w:t xml:space="preserve">2008 – </w:t>
      </w:r>
      <w:r>
        <w:t>Системы менеджмента качества – требования.</w:t>
      </w:r>
    </w:p>
    <w:p w:rsidR="00087E08" w:rsidRDefault="00087E08" w:rsidP="0055111D">
      <w:pPr>
        <w:pStyle w:val="a7"/>
        <w:numPr>
          <w:ilvl w:val="0"/>
          <w:numId w:val="9"/>
        </w:numPr>
        <w:spacing w:line="276" w:lineRule="auto"/>
      </w:pPr>
      <w:r w:rsidRPr="0055111D">
        <w:rPr>
          <w:b/>
          <w:lang w:val="en-US"/>
        </w:rPr>
        <w:t>ISO</w:t>
      </w:r>
      <w:r w:rsidRPr="0055111D">
        <w:rPr>
          <w:b/>
        </w:rPr>
        <w:t xml:space="preserve"> 9000</w:t>
      </w:r>
      <w:r w:rsidR="001D0E78">
        <w:rPr>
          <w:b/>
        </w:rPr>
        <w:t>:</w:t>
      </w:r>
      <w:r w:rsidRPr="0055111D">
        <w:rPr>
          <w:b/>
        </w:rPr>
        <w:t xml:space="preserve">2001 – </w:t>
      </w:r>
      <w:r>
        <w:t>Системы менеджмента качества – основные положения и словарь.</w:t>
      </w:r>
    </w:p>
    <w:p w:rsidR="00087E08" w:rsidRDefault="00087E08" w:rsidP="0055111D">
      <w:pPr>
        <w:pStyle w:val="a7"/>
        <w:numPr>
          <w:ilvl w:val="0"/>
          <w:numId w:val="9"/>
        </w:numPr>
        <w:spacing w:line="276" w:lineRule="auto"/>
      </w:pPr>
      <w:r w:rsidRPr="0055111D">
        <w:rPr>
          <w:b/>
          <w:lang w:val="en-US"/>
        </w:rPr>
        <w:t>ISO</w:t>
      </w:r>
      <w:r w:rsidRPr="0055111D">
        <w:rPr>
          <w:b/>
        </w:rPr>
        <w:t xml:space="preserve"> 9004</w:t>
      </w:r>
      <w:r w:rsidR="001D0E78">
        <w:rPr>
          <w:b/>
        </w:rPr>
        <w:t>:</w:t>
      </w:r>
      <w:r w:rsidRPr="0055111D">
        <w:rPr>
          <w:b/>
        </w:rPr>
        <w:t xml:space="preserve">2000 – </w:t>
      </w:r>
      <w:r>
        <w:t>Системы менеджмента качества – руководство по повышению результативности.</w:t>
      </w:r>
    </w:p>
    <w:p w:rsidR="00087E08" w:rsidRDefault="00087E08" w:rsidP="0055111D">
      <w:pPr>
        <w:pStyle w:val="a7"/>
        <w:numPr>
          <w:ilvl w:val="0"/>
          <w:numId w:val="9"/>
        </w:numPr>
        <w:spacing w:line="276" w:lineRule="auto"/>
      </w:pPr>
      <w:r w:rsidRPr="0055111D">
        <w:rPr>
          <w:b/>
        </w:rPr>
        <w:t>ГОСТ</w:t>
      </w:r>
      <w:r>
        <w:t xml:space="preserve"> </w:t>
      </w:r>
      <w:proofErr w:type="gramStart"/>
      <w:r w:rsidRPr="0055111D">
        <w:rPr>
          <w:b/>
        </w:rPr>
        <w:t>Р</w:t>
      </w:r>
      <w:proofErr w:type="gramEnd"/>
      <w:r w:rsidR="0055111D" w:rsidRPr="0055111D">
        <w:rPr>
          <w:b/>
        </w:rPr>
        <w:t xml:space="preserve"> 6.30</w:t>
      </w:r>
      <w:r w:rsidRPr="0055111D">
        <w:rPr>
          <w:b/>
        </w:rPr>
        <w:t xml:space="preserve">–2003 – </w:t>
      </w:r>
      <w:r>
        <w:t>Унифицированная система орга</w:t>
      </w:r>
      <w:r w:rsidR="0055111D">
        <w:t>низационно- распорядительной документации. Требования к оформлению документов.</w:t>
      </w:r>
    </w:p>
    <w:p w:rsidR="0055111D" w:rsidRDefault="0055111D" w:rsidP="0055111D">
      <w:pPr>
        <w:pStyle w:val="a7"/>
        <w:numPr>
          <w:ilvl w:val="0"/>
          <w:numId w:val="9"/>
        </w:numPr>
        <w:spacing w:line="276" w:lineRule="auto"/>
      </w:pPr>
      <w:r w:rsidRPr="0055111D">
        <w:rPr>
          <w:b/>
        </w:rPr>
        <w:t xml:space="preserve">ГОСТ 7.0-99 – </w:t>
      </w:r>
      <w:r>
        <w:t>Информационно – библиотечная деятельность, библиография. Термины и определения.</w:t>
      </w:r>
    </w:p>
    <w:p w:rsidR="0055111D" w:rsidRDefault="0055111D" w:rsidP="0055111D">
      <w:pPr>
        <w:pStyle w:val="a7"/>
        <w:numPr>
          <w:ilvl w:val="0"/>
          <w:numId w:val="9"/>
        </w:numPr>
        <w:spacing w:line="276" w:lineRule="auto"/>
      </w:pPr>
      <w:r w:rsidRPr="0055111D">
        <w:rPr>
          <w:b/>
        </w:rPr>
        <w:t xml:space="preserve">ГОСТ 7.20-2000 – </w:t>
      </w:r>
      <w:r>
        <w:t>Библиотечная статистика.</w:t>
      </w:r>
    </w:p>
    <w:p w:rsidR="0055111D" w:rsidRDefault="0055111D" w:rsidP="0055111D">
      <w:pPr>
        <w:pStyle w:val="a7"/>
        <w:numPr>
          <w:ilvl w:val="0"/>
          <w:numId w:val="9"/>
        </w:numPr>
        <w:spacing w:line="276" w:lineRule="auto"/>
      </w:pPr>
      <w:r w:rsidRPr="0055111D">
        <w:rPr>
          <w:b/>
        </w:rPr>
        <w:t xml:space="preserve">ГОСТ 7.60-2003 – </w:t>
      </w:r>
      <w:r w:rsidRPr="0055111D">
        <w:t>Из</w:t>
      </w:r>
      <w:r>
        <w:t>дания. Основные виды. Термины и определения.</w:t>
      </w:r>
    </w:p>
    <w:p w:rsidR="0055111D" w:rsidRDefault="0055111D" w:rsidP="0055111D">
      <w:pPr>
        <w:pStyle w:val="a7"/>
        <w:numPr>
          <w:ilvl w:val="0"/>
          <w:numId w:val="9"/>
        </w:numPr>
        <w:spacing w:line="276" w:lineRule="auto"/>
      </w:pPr>
      <w:r w:rsidRPr="0055111D">
        <w:rPr>
          <w:b/>
        </w:rPr>
        <w:t>ГОСТ 7.69-95 –</w:t>
      </w:r>
      <w:r w:rsidR="00444C53">
        <w:rPr>
          <w:b/>
        </w:rPr>
        <w:t xml:space="preserve"> </w:t>
      </w:r>
      <w:r w:rsidRPr="0055111D">
        <w:t xml:space="preserve">Аудиовизуальные </w:t>
      </w:r>
      <w:r>
        <w:t>документы. Основные термины и определения.</w:t>
      </w:r>
    </w:p>
    <w:p w:rsidR="0055111D" w:rsidRDefault="0055111D" w:rsidP="0055111D">
      <w:pPr>
        <w:pStyle w:val="a7"/>
        <w:numPr>
          <w:ilvl w:val="0"/>
          <w:numId w:val="9"/>
        </w:numPr>
        <w:spacing w:line="276" w:lineRule="auto"/>
      </w:pPr>
      <w:r>
        <w:rPr>
          <w:b/>
        </w:rPr>
        <w:t xml:space="preserve">ГОСТ 7.76-96 – </w:t>
      </w:r>
      <w:r>
        <w:t>Комплектование фонд</w:t>
      </w:r>
      <w:r w:rsidR="001D0E78">
        <w:t>а документов. Библиографирование. Каталогизация. Термины и определения.</w:t>
      </w:r>
    </w:p>
    <w:p w:rsidR="001D0E78" w:rsidRDefault="001D0E78" w:rsidP="0055111D">
      <w:pPr>
        <w:pStyle w:val="a7"/>
        <w:numPr>
          <w:ilvl w:val="0"/>
          <w:numId w:val="9"/>
        </w:numPr>
        <w:spacing w:line="276" w:lineRule="auto"/>
      </w:pPr>
      <w:r>
        <w:rPr>
          <w:b/>
        </w:rPr>
        <w:t xml:space="preserve">Приказ </w:t>
      </w:r>
      <w:r w:rsidRPr="001D0E78">
        <w:t>Министерства культуры Российской Федерации от</w:t>
      </w:r>
      <w:r>
        <w:rPr>
          <w:b/>
        </w:rPr>
        <w:t xml:space="preserve"> </w:t>
      </w:r>
      <w:r w:rsidRPr="001D0E78">
        <w:t>8</w:t>
      </w:r>
      <w:r>
        <w:t xml:space="preserve"> октября 2012 г. № 1077 г. Москвы « Об утверждении Порядка учёта документов, входящих в состав библиотечного фонда».</w:t>
      </w:r>
    </w:p>
    <w:p w:rsidR="001D0E78" w:rsidRDefault="001D0E78" w:rsidP="001D0E78">
      <w:pPr>
        <w:spacing w:line="276" w:lineRule="auto"/>
      </w:pPr>
    </w:p>
    <w:p w:rsidR="001D0E78" w:rsidRDefault="001D0E78" w:rsidP="001D0E78">
      <w:pPr>
        <w:spacing w:line="276" w:lineRule="auto"/>
      </w:pPr>
    </w:p>
    <w:p w:rsidR="001D0E78" w:rsidRDefault="001D0E78" w:rsidP="001D0E78">
      <w:pPr>
        <w:spacing w:line="276" w:lineRule="auto"/>
      </w:pPr>
    </w:p>
    <w:p w:rsidR="001D0E78" w:rsidRDefault="001D0E78" w:rsidP="001D0E78">
      <w:pPr>
        <w:spacing w:line="276" w:lineRule="auto"/>
      </w:pPr>
    </w:p>
    <w:p w:rsidR="00972CEF" w:rsidRDefault="00972CEF" w:rsidP="001D0E78">
      <w:pPr>
        <w:spacing w:line="276" w:lineRule="auto"/>
        <w:jc w:val="both"/>
      </w:pPr>
    </w:p>
    <w:p w:rsidR="00972CEF" w:rsidRDefault="005808BA" w:rsidP="005808BA">
      <w:pPr>
        <w:shd w:val="clear" w:color="auto" w:fill="FFFFFF"/>
        <w:rPr>
          <w:rFonts w:eastAsia="Times New Roman"/>
          <w:b/>
          <w:color w:val="000000"/>
        </w:rPr>
      </w:pPr>
      <w:r>
        <w:rPr>
          <w:b/>
          <w:color w:val="000000"/>
        </w:rPr>
        <w:lastRenderedPageBreak/>
        <w:t xml:space="preserve">       </w:t>
      </w:r>
      <w:r w:rsidR="001D0E78">
        <w:rPr>
          <w:b/>
          <w:color w:val="000000"/>
        </w:rPr>
        <w:t>4</w:t>
      </w:r>
      <w:r w:rsidR="00972CEF">
        <w:rPr>
          <w:color w:val="000000"/>
        </w:rPr>
        <w:t xml:space="preserve">  </w:t>
      </w:r>
      <w:r w:rsidR="00972CEF">
        <w:rPr>
          <w:rFonts w:eastAsia="Times New Roman"/>
          <w:b/>
          <w:color w:val="000000"/>
        </w:rPr>
        <w:t>О</w:t>
      </w:r>
      <w:r w:rsidR="00972CEF" w:rsidRPr="00972CEF">
        <w:rPr>
          <w:rFonts w:eastAsia="Times New Roman"/>
          <w:b/>
          <w:color w:val="000000"/>
        </w:rPr>
        <w:t>пределения, сокращения, аббревиатуры</w:t>
      </w:r>
      <w:r w:rsidR="00C61683">
        <w:rPr>
          <w:rFonts w:eastAsia="Times New Roman"/>
          <w:b/>
          <w:color w:val="000000"/>
        </w:rPr>
        <w:t>.</w:t>
      </w:r>
    </w:p>
    <w:p w:rsidR="00972CEF" w:rsidRDefault="00972CEF" w:rsidP="00972CEF">
      <w:pPr>
        <w:shd w:val="clear" w:color="auto" w:fill="FFFFFF"/>
        <w:ind w:left="427"/>
      </w:pPr>
    </w:p>
    <w:p w:rsidR="00972CEF" w:rsidRDefault="001D0E78" w:rsidP="00972CEF">
      <w:pPr>
        <w:shd w:val="clear" w:color="auto" w:fill="FFFFFF"/>
        <w:ind w:left="427"/>
        <w:rPr>
          <w:b/>
        </w:rPr>
      </w:pPr>
      <w:r>
        <w:rPr>
          <w:b/>
        </w:rPr>
        <w:t>4</w:t>
      </w:r>
      <w:r w:rsidR="00972CEF" w:rsidRPr="00972CEF">
        <w:rPr>
          <w:b/>
        </w:rPr>
        <w:t>.1</w:t>
      </w:r>
      <w:r w:rsidR="00972CEF" w:rsidRPr="00972CEF">
        <w:t xml:space="preserve"> </w:t>
      </w:r>
      <w:r w:rsidR="00972CEF">
        <w:rPr>
          <w:b/>
        </w:rPr>
        <w:t>О</w:t>
      </w:r>
      <w:r w:rsidR="00972CEF" w:rsidRPr="00972CEF">
        <w:rPr>
          <w:b/>
        </w:rPr>
        <w:t>пределения</w:t>
      </w:r>
      <w:r w:rsidR="00C61683">
        <w:rPr>
          <w:b/>
        </w:rPr>
        <w:t>.</w:t>
      </w:r>
    </w:p>
    <w:p w:rsidR="00C61683" w:rsidRPr="00972CEF" w:rsidRDefault="00C61683" w:rsidP="00972CEF">
      <w:pPr>
        <w:shd w:val="clear" w:color="auto" w:fill="FFFFFF"/>
        <w:ind w:left="427"/>
        <w:rPr>
          <w:b/>
        </w:rPr>
      </w:pP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учёту</w:t>
      </w:r>
      <w:proofErr w:type="gramStart"/>
      <w:r w:rsidRPr="00972CEF">
        <w:t>.</w:t>
      </w:r>
      <w:proofErr w:type="gramEnd"/>
      <w:r w:rsidRPr="00972CEF">
        <w:t xml:space="preserve"> </w:t>
      </w:r>
      <w:proofErr w:type="gramStart"/>
      <w:r w:rsidRPr="00972CEF">
        <w:t>к</w:t>
      </w:r>
      <w:proofErr w:type="gramEnd"/>
      <w:r w:rsidRPr="00972CEF">
        <w:t>омплектованию, хранению и использованию в целях библиотечного обслуживания населения.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Время звучания - единицами учёта времени звучания аудиозаписей являются час</w:t>
      </w:r>
      <w:proofErr w:type="gramStart"/>
      <w:r w:rsidRPr="00972CEF">
        <w:t>.</w:t>
      </w:r>
      <w:proofErr w:type="gramEnd"/>
      <w:r w:rsidRPr="00972CEF">
        <w:t xml:space="preserve"> </w:t>
      </w:r>
      <w:proofErr w:type="gramStart"/>
      <w:r w:rsidRPr="00972CEF">
        <w:t>м</w:t>
      </w:r>
      <w:proofErr w:type="gramEnd"/>
      <w:r w:rsidRPr="00972CEF">
        <w:t>инута, секунда.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Годовой комплект - совокупность номеров (выпусков) периодических изданий за год, принимаемая за одну учетную единицу фонда.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 xml:space="preserve">Единица памяти данных </w:t>
      </w:r>
      <w:r w:rsidRPr="002077BD">
        <w:rPr>
          <w:iCs/>
        </w:rPr>
        <w:t>(единица измерения количества информации)</w:t>
      </w:r>
      <w:r w:rsidRPr="00972CEF">
        <w:rPr>
          <w:i/>
          <w:iCs/>
        </w:rPr>
        <w:t xml:space="preserve"> - </w:t>
      </w:r>
      <w:r w:rsidRPr="00972CEF">
        <w:t>бит</w:t>
      </w:r>
      <w:proofErr w:type="gramStart"/>
      <w:r w:rsidRPr="00972CEF">
        <w:t>.</w:t>
      </w:r>
      <w:proofErr w:type="gramEnd"/>
      <w:r w:rsidRPr="00972CEF">
        <w:t xml:space="preserve"> </w:t>
      </w:r>
      <w:proofErr w:type="gramStart"/>
      <w:r w:rsidRPr="00972CEF">
        <w:t>б</w:t>
      </w:r>
      <w:proofErr w:type="gramEnd"/>
      <w:r w:rsidRPr="00972CEF">
        <w:t>айт, килобайт, мегабайт и т.д.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Единица учёта фонда - единичный документ или совокупность однотипных документов, выделенных для учёта библиотечного фонда.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proofErr w:type="gramStart"/>
      <w:r w:rsidRPr="00972CEF">
        <w:t xml:space="preserve">Издания для слепых и слабовидящих - издания, изготовленные рельефно-точечным шрифтом по системе Брайля, рельефно-графические издания, «говорящие книги», </w:t>
      </w:r>
      <w:proofErr w:type="spellStart"/>
      <w:r w:rsidRPr="00972CEF">
        <w:t>крупношрифтовые</w:t>
      </w:r>
      <w:proofErr w:type="spellEnd"/>
      <w:r w:rsidRPr="00972CEF">
        <w:t xml:space="preserve"> издания для слабовидящих, электронные издания для слепых (издания на носителях информации, воспроизводимые с помощью специальных цифровых технических устройств).</w:t>
      </w:r>
      <w:proofErr w:type="gramEnd"/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proofErr w:type="gramStart"/>
      <w:r w:rsidRPr="00972CEF">
        <w:t>Инвентарная книга - первичный учетный документ (разновидность регистрационной книги), предназначенный для индивидуального учета произведении печати и других материалов, поступивших в фонд библиотеки или выбывших из него, а также для контроля за их сохранностью.</w:t>
      </w:r>
      <w:proofErr w:type="gramEnd"/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Индивидуальный учет фонда - регистрация в учетном документе каждого экземпляра и (или) каждого названия поступающего в фонд библиотеки и выбывающего из него.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Исключение документов из библиотечного фонда (</w:t>
      </w:r>
      <w:proofErr w:type="spellStart"/>
      <w:r w:rsidRPr="00972CEF">
        <w:t>рекомплектование</w:t>
      </w:r>
      <w:proofErr w:type="spellEnd"/>
      <w:r w:rsidRPr="00972CEF">
        <w:t>, списание) - отбор, изъятие из фонда и снятие с учета непрофильных, устаревших, излишне дублетных, ветхих документов, а также снятие с учета утраченных документов.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Книга суммарного учета фонда (КСУ) - библиотечный документ, в котором фиксируется движение фонда.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 xml:space="preserve">Комплект </w:t>
      </w:r>
      <w:r w:rsidRPr="000520E1">
        <w:rPr>
          <w:iCs/>
        </w:rPr>
        <w:t>(для изданий для слепых и слабовидящих)</w:t>
      </w:r>
      <w:r w:rsidRPr="00972CEF">
        <w:rPr>
          <w:i/>
          <w:iCs/>
        </w:rPr>
        <w:t xml:space="preserve"> — </w:t>
      </w:r>
      <w:r w:rsidRPr="00972CEF">
        <w:t>совокупность книг, изданных рельефно-точечным шрифтом (шрифтом Брайля), а также совокупность кассет, катушек, грампластинок, объединённых именем автора, заглавием, выходными данными и т.п. в одно целое и принимаемых за одно название.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proofErr w:type="spellStart"/>
      <w:r w:rsidRPr="00972CEF">
        <w:t>Метрополка</w:t>
      </w:r>
      <w:proofErr w:type="spellEnd"/>
      <w:r w:rsidRPr="00972CEF">
        <w:t xml:space="preserve"> - </w:t>
      </w:r>
      <w:proofErr w:type="gramStart"/>
      <w:r w:rsidRPr="00972CEF">
        <w:t>международная</w:t>
      </w:r>
      <w:proofErr w:type="gramEnd"/>
      <w:r w:rsidRPr="00972CEF">
        <w:t xml:space="preserve"> единицы учета величины фонда, измеряемая как 2 метра стеллажной полки, занятой изданиями или другими документами.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Название - каждое новое или повторное издание, другой документ, отличающиеся от остальных заглавием, выходными данными или другими элементами оформления.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Объекты учета библиотечного фонда - документы библиотечного фонда, поступающие в библиотеку и выбывающие из нее независимо от материальной основы и отражаемые в документации бухгалтерского учёта.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lastRenderedPageBreak/>
        <w:t>Подшивка (переплетная единица) - совокупность номеров периодических изданий (документов), сшитых, переплетенных или скрепленных другим способом в одно целое и принимаемых за одну учетную единицу фонда.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Проверка наличия документов библиотечного фонда - сверка документов с учётной документацией в целях подтверждения их наличия, соответствия учётной документации.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 xml:space="preserve">Программа </w:t>
      </w:r>
      <w:proofErr w:type="gramStart"/>
      <w:r w:rsidRPr="00972CEF">
        <w:t>Т</w:t>
      </w:r>
      <w:proofErr w:type="spellStart"/>
      <w:proofErr w:type="gramEnd"/>
      <w:r w:rsidRPr="00972CEF">
        <w:rPr>
          <w:lang w:val="en-US"/>
        </w:rPr>
        <w:t>alking</w:t>
      </w:r>
      <w:proofErr w:type="spellEnd"/>
      <w:r w:rsidRPr="00972CEF">
        <w:t xml:space="preserve"> </w:t>
      </w:r>
      <w:proofErr w:type="spellStart"/>
      <w:r w:rsidRPr="00972CEF">
        <w:t>Воо</w:t>
      </w:r>
      <w:proofErr w:type="spellEnd"/>
      <w:r w:rsidRPr="00972CEF">
        <w:rPr>
          <w:lang w:val="en-US"/>
        </w:rPr>
        <w:t>k</w:t>
      </w:r>
      <w:r w:rsidRPr="00972CEF">
        <w:t xml:space="preserve"> </w:t>
      </w:r>
      <w:r w:rsidRPr="00972CEF">
        <w:rPr>
          <w:lang w:val="en-US"/>
        </w:rPr>
        <w:t>Library</w:t>
      </w:r>
      <w:r w:rsidRPr="00972CEF">
        <w:t xml:space="preserve"> (ЕТВ</w:t>
      </w:r>
      <w:r w:rsidRPr="00972CEF">
        <w:rPr>
          <w:lang w:val="en-US"/>
        </w:rPr>
        <w:t>L</w:t>
      </w:r>
      <w:r w:rsidRPr="00972CEF">
        <w:t>) - свободно распространяемая программа, позволяющая перекодировать «говорящие» книги, воспроизведённые в</w:t>
      </w:r>
      <w:r>
        <w:t xml:space="preserve"> </w:t>
      </w:r>
      <w:r w:rsidRPr="00972CEF">
        <w:t xml:space="preserve">открытом формате МРЗ, в специальный формат с криптозащитой, записывать «говорящие» книги с криптозащитой на </w:t>
      </w:r>
      <w:proofErr w:type="spellStart"/>
      <w:r w:rsidRPr="00972CEF">
        <w:t>флэш-карту</w:t>
      </w:r>
      <w:proofErr w:type="spellEnd"/>
      <w:r w:rsidRPr="00972CEF">
        <w:t xml:space="preserve"> пользователя библиотеки.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Сетевые локальные документы - документы, размещаемые на жестком диске компьютера (сервере) Библиотеки и доступные пользователям через информационно-телекоммуникационные сети.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Сетевые удалённые документы - документы, размещённые на внешних технических средствах, которые получает Библиотека во временное пользование через информационно-телекоммуникационные сети на условиях договора, контракта, лицензионного соглашения с производителями информации.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 xml:space="preserve">Списание - комплекс действий вследствие признания имущества </w:t>
      </w:r>
      <w:proofErr w:type="gramStart"/>
      <w:r w:rsidRPr="00972CEF">
        <w:t>непригодным</w:t>
      </w:r>
      <w:proofErr w:type="gramEnd"/>
      <w:r w:rsidRPr="00972CEF">
        <w:t xml:space="preserve"> для дальнейшего использования по целевому назначению и (или) распоряжению из-за полной или частичной утраты потребительских свойств, в том числе физического или морального </w:t>
      </w:r>
      <w:r w:rsidRPr="00972CEF">
        <w:rPr>
          <w:i/>
          <w:iCs/>
        </w:rPr>
        <w:t xml:space="preserve">и </w:t>
      </w:r>
      <w:r w:rsidRPr="00972CEF">
        <w:t>износа, либо выбытия из владения, пользования и распоряжения из-за гибели или уничтожения, а также невозможности установления его местонахождения.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Суммарный учет фонда — регистрация в учётных документах произведений печати и иных материалов, поступающих или выбывающих по одному сопроводительному документу (счету, накладной и т.п. или акту о списании литературы из фонда), получение количественных сведений о движении библиотечного фонда.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Учет библиотечного фонда - комплекс операций, обеспечивающих получение точных данных об объеме, составе, движении фонда, его стоимости и являющихся основой финансовой отчетности о фонде и составной частью мероприятии по обеспечению его сохранности.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Фонд - упорядоченная совокупность документов, соответствующая задачам и профилю библиотеки, информационного центра и предназначенная для использования и хранения.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>Экземпляр - каждая отдельная единица документа, включаемая в фонд или выбывающая из него.</w:t>
      </w: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  <w:r w:rsidRPr="00972CEF">
        <w:t xml:space="preserve">Электронный документ — документ в цифровой форме, </w:t>
      </w:r>
      <w:proofErr w:type="gramStart"/>
      <w:r w:rsidRPr="00972CEF">
        <w:t>для</w:t>
      </w:r>
      <w:proofErr w:type="gramEnd"/>
      <w:r w:rsidRPr="00972CEF">
        <w:t xml:space="preserve"> </w:t>
      </w:r>
      <w:proofErr w:type="gramStart"/>
      <w:r w:rsidRPr="00972CEF">
        <w:t>использовании</w:t>
      </w:r>
      <w:proofErr w:type="gramEnd"/>
      <w:r w:rsidRPr="00972CEF">
        <w:t xml:space="preserve"> которого необходимы средства вычислительной техники или иные специализированные устройства для воспроизведения текста, звука, изображения.</w:t>
      </w:r>
    </w:p>
    <w:p w:rsidR="00C61683" w:rsidRPr="00C61683" w:rsidRDefault="00C61683" w:rsidP="00C61683">
      <w:pPr>
        <w:shd w:val="clear" w:color="auto" w:fill="FFFFFF"/>
        <w:spacing w:before="466"/>
        <w:rPr>
          <w:rFonts w:eastAsia="Times New Roman"/>
          <w:b/>
          <w:color w:val="000000"/>
        </w:rPr>
      </w:pPr>
      <w:r>
        <w:t xml:space="preserve">         </w:t>
      </w:r>
      <w:r w:rsidR="001D0E78">
        <w:rPr>
          <w:b/>
          <w:color w:val="000000"/>
        </w:rPr>
        <w:t>4</w:t>
      </w:r>
      <w:r w:rsidR="00972CEF" w:rsidRPr="00972CEF">
        <w:rPr>
          <w:b/>
          <w:color w:val="000000"/>
        </w:rPr>
        <w:t>.2</w:t>
      </w:r>
      <w:r w:rsidR="00972CEF">
        <w:rPr>
          <w:color w:val="000000"/>
        </w:rPr>
        <w:t xml:space="preserve"> </w:t>
      </w:r>
      <w:r w:rsidR="00972CEF">
        <w:rPr>
          <w:rFonts w:eastAsia="Times New Roman"/>
          <w:b/>
          <w:color w:val="000000"/>
        </w:rPr>
        <w:t>С</w:t>
      </w:r>
      <w:r w:rsidR="00972CEF" w:rsidRPr="00972CEF">
        <w:rPr>
          <w:rFonts w:eastAsia="Times New Roman"/>
          <w:b/>
          <w:color w:val="000000"/>
        </w:rPr>
        <w:t>окращения</w:t>
      </w:r>
      <w:r>
        <w:rPr>
          <w:rFonts w:eastAsia="Times New Roman"/>
          <w:b/>
          <w:color w:val="000000"/>
        </w:rPr>
        <w:t>.</w:t>
      </w:r>
    </w:p>
    <w:p w:rsidR="00972CEF" w:rsidRDefault="00972CEF" w:rsidP="00972CEF">
      <w:pPr>
        <w:shd w:val="clear" w:color="auto" w:fill="FFFFFF"/>
        <w:tabs>
          <w:tab w:val="left" w:pos="3754"/>
        </w:tabs>
        <w:spacing w:before="163" w:line="276" w:lineRule="auto"/>
        <w:ind w:left="567"/>
        <w:jc w:val="both"/>
      </w:pPr>
      <w:r>
        <w:rPr>
          <w:rFonts w:eastAsia="Times New Roman"/>
          <w:color w:val="000000"/>
          <w:spacing w:val="-3"/>
        </w:rPr>
        <w:t>бухг.- бухгалтерия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4"/>
        </w:rPr>
        <w:t>метод</w:t>
      </w:r>
      <w:proofErr w:type="gramStart"/>
      <w:r>
        <w:rPr>
          <w:rFonts w:eastAsia="Times New Roman"/>
          <w:color w:val="000000"/>
          <w:spacing w:val="4"/>
        </w:rPr>
        <w:t>.</w:t>
      </w:r>
      <w:proofErr w:type="gramEnd"/>
      <w:r>
        <w:rPr>
          <w:rFonts w:eastAsia="Times New Roman"/>
          <w:color w:val="000000"/>
          <w:spacing w:val="4"/>
        </w:rPr>
        <w:t xml:space="preserve"> - </w:t>
      </w:r>
      <w:proofErr w:type="gramStart"/>
      <w:r>
        <w:rPr>
          <w:rFonts w:eastAsia="Times New Roman"/>
          <w:color w:val="000000"/>
          <w:spacing w:val="4"/>
        </w:rPr>
        <w:t>м</w:t>
      </w:r>
      <w:proofErr w:type="gramEnd"/>
      <w:r>
        <w:rPr>
          <w:rFonts w:eastAsia="Times New Roman"/>
          <w:color w:val="000000"/>
          <w:spacing w:val="4"/>
        </w:rPr>
        <w:t>етодический</w:t>
      </w:r>
    </w:p>
    <w:p w:rsidR="00972CEF" w:rsidRDefault="00972CEF" w:rsidP="00972CEF">
      <w:pPr>
        <w:shd w:val="clear" w:color="auto" w:fill="FFFFFF"/>
        <w:tabs>
          <w:tab w:val="left" w:pos="3754"/>
        </w:tabs>
        <w:spacing w:line="276" w:lineRule="auto"/>
        <w:ind w:left="567"/>
        <w:jc w:val="both"/>
      </w:pPr>
      <w:r>
        <w:rPr>
          <w:rFonts w:eastAsia="Times New Roman"/>
          <w:color w:val="000000"/>
          <w:spacing w:val="-3"/>
        </w:rPr>
        <w:t xml:space="preserve">гл.- </w:t>
      </w:r>
      <w:proofErr w:type="gramStart"/>
      <w:r>
        <w:rPr>
          <w:rFonts w:eastAsia="Times New Roman"/>
          <w:color w:val="000000"/>
          <w:spacing w:val="-3"/>
        </w:rPr>
        <w:t>главный</w:t>
      </w:r>
      <w:proofErr w:type="gramEnd"/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1"/>
        </w:rPr>
        <w:t>назв.- название</w:t>
      </w:r>
    </w:p>
    <w:p w:rsidR="00972CEF" w:rsidRDefault="00972CEF" w:rsidP="00972CEF">
      <w:pPr>
        <w:shd w:val="clear" w:color="auto" w:fill="FFFFFF"/>
        <w:tabs>
          <w:tab w:val="left" w:pos="3754"/>
        </w:tabs>
        <w:spacing w:line="276" w:lineRule="auto"/>
        <w:ind w:left="567"/>
        <w:jc w:val="both"/>
      </w:pPr>
      <w:r>
        <w:rPr>
          <w:rFonts w:eastAsia="Times New Roman"/>
          <w:color w:val="000000"/>
          <w:spacing w:val="7"/>
        </w:rPr>
        <w:t>док</w:t>
      </w:r>
      <w:proofErr w:type="gramStart"/>
      <w:r>
        <w:rPr>
          <w:rFonts w:eastAsia="Times New Roman"/>
          <w:color w:val="000000"/>
          <w:spacing w:val="7"/>
        </w:rPr>
        <w:t>.</w:t>
      </w:r>
      <w:proofErr w:type="gramEnd"/>
      <w:r>
        <w:rPr>
          <w:rFonts w:eastAsia="Times New Roman"/>
          <w:color w:val="000000"/>
          <w:spacing w:val="7"/>
        </w:rPr>
        <w:t xml:space="preserve"> - </w:t>
      </w:r>
      <w:proofErr w:type="gramStart"/>
      <w:r>
        <w:rPr>
          <w:rFonts w:eastAsia="Times New Roman"/>
          <w:color w:val="000000"/>
          <w:spacing w:val="7"/>
        </w:rPr>
        <w:t>д</w:t>
      </w:r>
      <w:proofErr w:type="gramEnd"/>
      <w:r>
        <w:rPr>
          <w:rFonts w:eastAsia="Times New Roman"/>
          <w:color w:val="000000"/>
          <w:spacing w:val="7"/>
        </w:rPr>
        <w:t>окумент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3"/>
        </w:rPr>
        <w:t>отв. - ответственный</w:t>
      </w:r>
    </w:p>
    <w:p w:rsidR="00972CEF" w:rsidRDefault="00972CEF" w:rsidP="00972CEF">
      <w:pPr>
        <w:shd w:val="clear" w:color="auto" w:fill="FFFFFF"/>
        <w:tabs>
          <w:tab w:val="left" w:pos="3754"/>
        </w:tabs>
        <w:spacing w:line="276" w:lineRule="auto"/>
        <w:ind w:left="567"/>
        <w:jc w:val="both"/>
      </w:pPr>
      <w:r>
        <w:rPr>
          <w:rFonts w:eastAsia="Times New Roman"/>
          <w:color w:val="000000"/>
          <w:spacing w:val="-4"/>
        </w:rPr>
        <w:t>ед.- единица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10"/>
        </w:rPr>
        <w:t>п/п - по порядку</w:t>
      </w:r>
    </w:p>
    <w:p w:rsidR="00972CEF" w:rsidRDefault="00972CEF" w:rsidP="00972CEF">
      <w:pPr>
        <w:shd w:val="clear" w:color="auto" w:fill="FFFFFF"/>
        <w:tabs>
          <w:tab w:val="left" w:pos="3754"/>
        </w:tabs>
        <w:spacing w:line="276" w:lineRule="auto"/>
        <w:ind w:left="567"/>
        <w:jc w:val="both"/>
      </w:pPr>
      <w:r>
        <w:rPr>
          <w:rFonts w:eastAsia="Times New Roman"/>
          <w:color w:val="000000"/>
          <w:spacing w:val="-2"/>
        </w:rPr>
        <w:t>журн.- журнал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6"/>
        </w:rPr>
        <w:t>прил. - приложение</w:t>
      </w:r>
    </w:p>
    <w:p w:rsidR="00972CEF" w:rsidRDefault="00972CEF" w:rsidP="00972CEF">
      <w:pPr>
        <w:shd w:val="clear" w:color="auto" w:fill="FFFFFF"/>
        <w:tabs>
          <w:tab w:val="left" w:pos="3754"/>
        </w:tabs>
        <w:spacing w:line="276" w:lineRule="auto"/>
        <w:ind w:left="567"/>
        <w:jc w:val="both"/>
      </w:pPr>
      <w:r>
        <w:rPr>
          <w:rFonts w:eastAsia="Times New Roman"/>
          <w:color w:val="000000"/>
          <w:spacing w:val="-2"/>
        </w:rPr>
        <w:t xml:space="preserve">инв.- </w:t>
      </w:r>
      <w:proofErr w:type="gramStart"/>
      <w:r>
        <w:rPr>
          <w:rFonts w:eastAsia="Times New Roman"/>
          <w:color w:val="000000"/>
          <w:spacing w:val="-2"/>
        </w:rPr>
        <w:t>инвентарный</w:t>
      </w:r>
      <w:proofErr w:type="gramEnd"/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8"/>
        </w:rPr>
        <w:t>стр. - страница</w:t>
      </w:r>
    </w:p>
    <w:p w:rsidR="00972CEF" w:rsidRDefault="00972CEF" w:rsidP="00972CEF">
      <w:pPr>
        <w:shd w:val="clear" w:color="auto" w:fill="FFFFFF"/>
        <w:tabs>
          <w:tab w:val="left" w:pos="3754"/>
        </w:tabs>
        <w:spacing w:line="276" w:lineRule="auto"/>
        <w:ind w:left="567"/>
        <w:jc w:val="both"/>
      </w:pPr>
      <w:proofErr w:type="spellStart"/>
      <w:r>
        <w:rPr>
          <w:rFonts w:eastAsia="Times New Roman"/>
          <w:color w:val="000000"/>
        </w:rPr>
        <w:lastRenderedPageBreak/>
        <w:t>инф</w:t>
      </w:r>
      <w:proofErr w:type="gramStart"/>
      <w:r>
        <w:rPr>
          <w:rFonts w:eastAsia="Times New Roman"/>
          <w:color w:val="000000"/>
        </w:rPr>
        <w:t>.-</w:t>
      </w:r>
      <w:proofErr w:type="gramEnd"/>
      <w:r>
        <w:rPr>
          <w:rFonts w:eastAsia="Times New Roman"/>
          <w:color w:val="000000"/>
        </w:rPr>
        <w:t>информационный</w:t>
      </w:r>
      <w:proofErr w:type="spellEnd"/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9"/>
        </w:rPr>
        <w:t>т.д. - так далее</w:t>
      </w:r>
    </w:p>
    <w:p w:rsidR="00C61683" w:rsidRDefault="00972CEF" w:rsidP="00972CEF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  <w:rPr>
          <w:rFonts w:eastAsia="Times New Roman"/>
          <w:color w:val="000000"/>
          <w:spacing w:val="6"/>
        </w:rPr>
      </w:pPr>
      <w:r>
        <w:rPr>
          <w:rFonts w:eastAsia="Times New Roman"/>
          <w:color w:val="000000"/>
          <w:spacing w:val="-1"/>
        </w:rPr>
        <w:t>кв.- квартал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6"/>
        </w:rPr>
        <w:t xml:space="preserve">экз. </w:t>
      </w:r>
      <w:r w:rsidR="00C61683">
        <w:rPr>
          <w:rFonts w:eastAsia="Times New Roman"/>
          <w:color w:val="000000"/>
          <w:spacing w:val="6"/>
        </w:rPr>
        <w:t>–</w:t>
      </w:r>
      <w:r>
        <w:rPr>
          <w:rFonts w:eastAsia="Times New Roman"/>
          <w:color w:val="000000"/>
          <w:spacing w:val="6"/>
        </w:rPr>
        <w:t xml:space="preserve"> экземпляр</w:t>
      </w:r>
    </w:p>
    <w:p w:rsidR="00C61683" w:rsidRDefault="00972CEF" w:rsidP="00972CEF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  <w:rPr>
          <w:rFonts w:eastAsia="Times New Roman"/>
          <w:color w:val="000000"/>
          <w:spacing w:val="7"/>
        </w:rPr>
      </w:pPr>
      <w:r>
        <w:rPr>
          <w:rFonts w:eastAsia="Times New Roman"/>
          <w:color w:val="000000"/>
          <w:spacing w:val="7"/>
        </w:rPr>
        <w:t>кол</w:t>
      </w:r>
      <w:proofErr w:type="gramStart"/>
      <w:r>
        <w:rPr>
          <w:rFonts w:eastAsia="Times New Roman"/>
          <w:color w:val="000000"/>
          <w:spacing w:val="7"/>
        </w:rPr>
        <w:t>.</w:t>
      </w:r>
      <w:proofErr w:type="gramEnd"/>
      <w:r>
        <w:rPr>
          <w:rFonts w:eastAsia="Times New Roman"/>
          <w:color w:val="000000"/>
          <w:spacing w:val="7"/>
        </w:rPr>
        <w:t xml:space="preserve"> </w:t>
      </w:r>
      <w:r w:rsidR="00C61683">
        <w:rPr>
          <w:rFonts w:eastAsia="Times New Roman"/>
          <w:color w:val="000000"/>
          <w:spacing w:val="7"/>
        </w:rPr>
        <w:t>–</w:t>
      </w:r>
      <w:r>
        <w:rPr>
          <w:rFonts w:eastAsia="Times New Roman"/>
          <w:color w:val="000000"/>
          <w:spacing w:val="7"/>
        </w:rPr>
        <w:t xml:space="preserve"> </w:t>
      </w:r>
      <w:proofErr w:type="gramStart"/>
      <w:r>
        <w:rPr>
          <w:rFonts w:eastAsia="Times New Roman"/>
          <w:color w:val="000000"/>
          <w:spacing w:val="7"/>
        </w:rPr>
        <w:t>к</w:t>
      </w:r>
      <w:proofErr w:type="gramEnd"/>
      <w:r>
        <w:rPr>
          <w:rFonts w:eastAsia="Times New Roman"/>
          <w:color w:val="000000"/>
          <w:spacing w:val="7"/>
        </w:rPr>
        <w:t>оличество</w:t>
      </w:r>
    </w:p>
    <w:p w:rsidR="00972CEF" w:rsidRDefault="00972CEF" w:rsidP="00972CEF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лит</w:t>
      </w:r>
      <w:proofErr w:type="gramStart"/>
      <w:r>
        <w:rPr>
          <w:rFonts w:eastAsia="Times New Roman"/>
          <w:color w:val="000000"/>
          <w:spacing w:val="-1"/>
        </w:rPr>
        <w:t>.</w:t>
      </w:r>
      <w:proofErr w:type="gramEnd"/>
      <w:r>
        <w:rPr>
          <w:rFonts w:eastAsia="Times New Roman"/>
          <w:color w:val="000000"/>
          <w:spacing w:val="-1"/>
        </w:rPr>
        <w:t xml:space="preserve">- </w:t>
      </w:r>
      <w:proofErr w:type="gramStart"/>
      <w:r>
        <w:rPr>
          <w:rFonts w:eastAsia="Times New Roman"/>
          <w:color w:val="000000"/>
          <w:spacing w:val="-1"/>
        </w:rPr>
        <w:t>л</w:t>
      </w:r>
      <w:proofErr w:type="gramEnd"/>
      <w:r>
        <w:rPr>
          <w:rFonts w:eastAsia="Times New Roman"/>
          <w:color w:val="000000"/>
          <w:spacing w:val="-1"/>
        </w:rPr>
        <w:t>итература</w:t>
      </w:r>
    </w:p>
    <w:p w:rsidR="00C61683" w:rsidRDefault="00C61683" w:rsidP="00972CEF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  <w:rPr>
          <w:rFonts w:eastAsia="Times New Roman"/>
          <w:color w:val="000000"/>
          <w:spacing w:val="-1"/>
        </w:rPr>
      </w:pPr>
    </w:p>
    <w:p w:rsidR="00C61683" w:rsidRDefault="001D0E78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  <w:rPr>
          <w:b/>
        </w:rPr>
      </w:pPr>
      <w:r>
        <w:rPr>
          <w:b/>
        </w:rPr>
        <w:t>4</w:t>
      </w:r>
      <w:r w:rsidR="00C61683" w:rsidRPr="00C61683">
        <w:rPr>
          <w:b/>
        </w:rPr>
        <w:t>.3</w:t>
      </w:r>
      <w:r w:rsidR="00C61683" w:rsidRPr="00C61683">
        <w:t xml:space="preserve"> </w:t>
      </w:r>
      <w:r w:rsidR="00C61683">
        <w:rPr>
          <w:b/>
        </w:rPr>
        <w:t>А</w:t>
      </w:r>
      <w:r w:rsidR="00C61683" w:rsidRPr="00C61683">
        <w:rPr>
          <w:b/>
        </w:rPr>
        <w:t>ббревиатуры</w:t>
      </w:r>
      <w:r w:rsidR="00C61683">
        <w:rPr>
          <w:b/>
        </w:rPr>
        <w:t>.</w:t>
      </w:r>
    </w:p>
    <w:p w:rsidR="00C61683" w:rsidRP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  <w:r w:rsidRPr="00C61683">
        <w:t xml:space="preserve">АВД - </w:t>
      </w:r>
      <w:proofErr w:type="spellStart"/>
      <w:proofErr w:type="gramStart"/>
      <w:r w:rsidRPr="00C61683">
        <w:t>аудио-и</w:t>
      </w:r>
      <w:proofErr w:type="spellEnd"/>
      <w:proofErr w:type="gramEnd"/>
      <w:r w:rsidRPr="00C61683">
        <w:t xml:space="preserve"> </w:t>
      </w:r>
      <w:proofErr w:type="spellStart"/>
      <w:r w:rsidRPr="00C61683">
        <w:t>видеодокументация</w:t>
      </w:r>
      <w:proofErr w:type="spellEnd"/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  <w:r w:rsidRPr="00C61683">
        <w:t>ДСП -</w:t>
      </w:r>
      <w:r>
        <w:t xml:space="preserve"> </w:t>
      </w:r>
      <w:r w:rsidRPr="00C61683">
        <w:t xml:space="preserve">для служебного пользования </w:t>
      </w:r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  <w:r w:rsidRPr="00C61683">
        <w:t xml:space="preserve">КСУ — Книга суммарного учета </w:t>
      </w:r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  <w:r w:rsidRPr="00C61683">
        <w:t xml:space="preserve">ППШ - плоскопечатная литература </w:t>
      </w:r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  <w:r w:rsidRPr="00C61683">
        <w:t xml:space="preserve">РТШ - рельефно-точечный шрифт </w:t>
      </w:r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  <w:r w:rsidRPr="00C61683">
        <w:t>ФИО - фамилия, имя</w:t>
      </w:r>
      <w:proofErr w:type="gramStart"/>
      <w:r w:rsidRPr="00C61683">
        <w:t>.</w:t>
      </w:r>
      <w:proofErr w:type="gramEnd"/>
      <w:r w:rsidRPr="00C61683">
        <w:t xml:space="preserve"> </w:t>
      </w:r>
      <w:proofErr w:type="gramStart"/>
      <w:r w:rsidRPr="00C61683">
        <w:t>о</w:t>
      </w:r>
      <w:proofErr w:type="gramEnd"/>
      <w:r w:rsidRPr="00C61683">
        <w:t>тчество</w:t>
      </w:r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</w:p>
    <w:p w:rsidR="00C61683" w:rsidRDefault="001D0E78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  <w:rPr>
          <w:b/>
        </w:rPr>
      </w:pPr>
      <w:r>
        <w:rPr>
          <w:b/>
        </w:rPr>
        <w:t>5</w:t>
      </w:r>
      <w:r w:rsidR="00C61683" w:rsidRPr="00C61683">
        <w:t xml:space="preserve"> </w:t>
      </w:r>
      <w:r w:rsidR="00C61683">
        <w:rPr>
          <w:b/>
        </w:rPr>
        <w:t>О</w:t>
      </w:r>
      <w:r w:rsidR="00C61683" w:rsidRPr="00C61683">
        <w:rPr>
          <w:b/>
        </w:rPr>
        <w:t xml:space="preserve">писание работы </w:t>
      </w:r>
      <w:r w:rsidR="00C61683">
        <w:rPr>
          <w:b/>
        </w:rPr>
        <w:t>и</w:t>
      </w:r>
      <w:r w:rsidR="00C61683" w:rsidRPr="00C61683">
        <w:rPr>
          <w:b/>
        </w:rPr>
        <w:t xml:space="preserve"> ответственность</w:t>
      </w:r>
      <w:r w:rsidR="00C61683">
        <w:rPr>
          <w:b/>
        </w:rPr>
        <w:t>.</w:t>
      </w:r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  <w:rPr>
          <w:b/>
        </w:rPr>
      </w:pPr>
    </w:p>
    <w:p w:rsidR="00C61683" w:rsidRDefault="001D0E78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  <w:rPr>
          <w:rFonts w:eastAsia="Times New Roman"/>
          <w:b/>
          <w:color w:val="000000"/>
        </w:rPr>
      </w:pPr>
      <w:r>
        <w:rPr>
          <w:b/>
          <w:color w:val="000000"/>
        </w:rPr>
        <w:t>5</w:t>
      </w:r>
      <w:r w:rsidR="00C61683" w:rsidRPr="00C61683">
        <w:rPr>
          <w:b/>
          <w:color w:val="000000"/>
        </w:rPr>
        <w:t>.1</w:t>
      </w:r>
      <w:r w:rsidR="00C61683">
        <w:rPr>
          <w:color w:val="000000"/>
        </w:rPr>
        <w:t xml:space="preserve"> </w:t>
      </w:r>
      <w:r w:rsidR="00C61683">
        <w:rPr>
          <w:rFonts w:eastAsia="Times New Roman"/>
          <w:b/>
          <w:color w:val="000000"/>
        </w:rPr>
        <w:t>У</w:t>
      </w:r>
      <w:r w:rsidR="00C61683" w:rsidRPr="00C61683">
        <w:rPr>
          <w:rFonts w:eastAsia="Times New Roman"/>
          <w:b/>
          <w:color w:val="000000"/>
        </w:rPr>
        <w:t>чет поступления документов в библиотечный фонд</w:t>
      </w:r>
      <w:r w:rsidR="00C61683">
        <w:rPr>
          <w:rFonts w:eastAsia="Times New Roman"/>
          <w:b/>
          <w:color w:val="000000"/>
        </w:rPr>
        <w:t>.</w:t>
      </w:r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  <w:rPr>
          <w:b/>
        </w:rPr>
      </w:pPr>
    </w:p>
    <w:p w:rsid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  <w:r w:rsidRPr="00C61683">
        <w:t>Отв. лицо: гл. библиотекарь согласно должностной инструкции.</w:t>
      </w:r>
    </w:p>
    <w:p w:rsidR="00A6506F" w:rsidRPr="00C61683" w:rsidRDefault="00A6506F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</w:p>
    <w:p w:rsidR="00C61683" w:rsidRDefault="001D0E78" w:rsidP="00C628D7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C61683" w:rsidRPr="00A6506F">
        <w:t>.1.1</w:t>
      </w:r>
      <w:r w:rsidR="00A6506F">
        <w:t xml:space="preserve"> </w:t>
      </w:r>
      <w:r w:rsidR="00C61683" w:rsidRPr="00C61683">
        <w:t>Учёт документов библиотечного фонда включает регист</w:t>
      </w:r>
      <w:r w:rsidR="00A6506F">
        <w:t xml:space="preserve">рацию поступления </w:t>
      </w:r>
      <w:r w:rsidR="00C61683" w:rsidRPr="00C61683">
        <w:t>документов в библиотечный фонд, их выбытия из ф</w:t>
      </w:r>
      <w:r w:rsidR="00A6506F">
        <w:t xml:space="preserve">онда, а также итоговые данные о </w:t>
      </w:r>
      <w:r w:rsidR="00C61683" w:rsidRPr="00C61683">
        <w:t>величине (объёме) всего библиотечного фонда, сто</w:t>
      </w:r>
      <w:r w:rsidR="00A6506F">
        <w:t xml:space="preserve">имость фонда. Учёту полежат все </w:t>
      </w:r>
      <w:r w:rsidR="00C61683" w:rsidRPr="00C61683">
        <w:t xml:space="preserve">документы, поступающие </w:t>
      </w:r>
      <w:r w:rsidR="00A6506F">
        <w:t>в</w:t>
      </w:r>
      <w:r w:rsidR="00C61683" w:rsidRPr="00C61683">
        <w:t xml:space="preserve"> фонд Библиотеки и выбывающие из него, независимо от ви</w:t>
      </w:r>
      <w:r w:rsidR="00A6506F">
        <w:t xml:space="preserve">да </w:t>
      </w:r>
      <w:r w:rsidR="00C61683" w:rsidRPr="00C61683">
        <w:t>материальной конструкции носителя и знаковой природы информации. Учёт поступлений</w:t>
      </w:r>
      <w:r w:rsidR="00A6506F">
        <w:t xml:space="preserve"> </w:t>
      </w:r>
      <w:r w:rsidR="00C61683" w:rsidRPr="00C61683">
        <w:t xml:space="preserve">в фонд осуществляется дифференцированно, путем их </w:t>
      </w:r>
      <w:r w:rsidR="00A6506F">
        <w:t xml:space="preserve">подразделения на документы </w:t>
      </w:r>
      <w:r w:rsidR="00C61683" w:rsidRPr="00C61683">
        <w:t>длительного и временного хранения.</w:t>
      </w:r>
    </w:p>
    <w:p w:rsidR="00A6506F" w:rsidRDefault="001D0E78" w:rsidP="00C628D7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A6506F">
        <w:t xml:space="preserve">.1.2 Учёту для  длительного  </w:t>
      </w:r>
      <w:r w:rsidR="00A6506F" w:rsidRPr="00A6506F">
        <w:t xml:space="preserve">хранения  с  присвоением  </w:t>
      </w:r>
      <w:r w:rsidR="00A6506F">
        <w:t xml:space="preserve">инвентарного  или </w:t>
      </w:r>
      <w:r w:rsidR="00A6506F" w:rsidRPr="00A6506F">
        <w:t>регистрационного номера  подлежат документы, пре</w:t>
      </w:r>
      <w:r w:rsidR="00A6506F">
        <w:t xml:space="preserve">дназначенные для удовлетворения </w:t>
      </w:r>
      <w:r w:rsidR="00A6506F" w:rsidRPr="00A6506F">
        <w:t>текущего и прогнозируемого читательского спроса, не</w:t>
      </w:r>
      <w:r w:rsidR="00A6506F">
        <w:t xml:space="preserve">зависимо от вида документа, его </w:t>
      </w:r>
      <w:r w:rsidR="00A6506F" w:rsidRPr="00A6506F">
        <w:t>объема, тематики и других формальных признаков.</w:t>
      </w:r>
    </w:p>
    <w:p w:rsidR="00A6506F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A6506F">
        <w:t xml:space="preserve">.1.3 Учёту </w:t>
      </w:r>
      <w:r w:rsidR="00A6506F" w:rsidRPr="00A6506F">
        <w:t>для  временного хранения п</w:t>
      </w:r>
      <w:r w:rsidR="00A6506F">
        <w:t xml:space="preserve">одлежат документы, содержащие </w:t>
      </w:r>
      <w:r w:rsidR="00A6506F" w:rsidRPr="00A6506F">
        <w:t xml:space="preserve">информацию краткосрочного значения, в </w:t>
      </w:r>
      <w:proofErr w:type="gramStart"/>
      <w:r w:rsidR="00A6506F" w:rsidRPr="00A6506F">
        <w:t>связи</w:t>
      </w:r>
      <w:proofErr w:type="gramEnd"/>
      <w:r w:rsidR="00A6506F" w:rsidRPr="00A6506F">
        <w:t xml:space="preserve"> с чем </w:t>
      </w:r>
      <w:r w:rsidR="00A6506F">
        <w:t xml:space="preserve">исключаются из фонда библиотеки </w:t>
      </w:r>
      <w:r w:rsidR="00A6506F" w:rsidRPr="00A6506F">
        <w:t>через непродолжительный период времени (на</w:t>
      </w:r>
      <w:r w:rsidR="002077BD">
        <w:t>пример, брошюры социально</w:t>
      </w:r>
      <w:r w:rsidR="00A6506F">
        <w:t xml:space="preserve"> - </w:t>
      </w:r>
      <w:r w:rsidR="00A6506F" w:rsidRPr="00A6506F">
        <w:t>политического характера, методические указания и т.п.)</w:t>
      </w:r>
    </w:p>
    <w:p w:rsidR="00A6506F" w:rsidRPr="00A6506F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A6506F">
        <w:t xml:space="preserve">.1.4 </w:t>
      </w:r>
      <w:r w:rsidR="00A6506F" w:rsidRPr="00A6506F">
        <w:t>Документы, включаемые в фонд би</w:t>
      </w:r>
      <w:r w:rsidR="00A6506F">
        <w:t xml:space="preserve">блиотеки, маркируются. При этом </w:t>
      </w:r>
      <w:r w:rsidR="00A6506F" w:rsidRPr="00A6506F">
        <w:t>используются штемпели, нумераторы.</w:t>
      </w:r>
    </w:p>
    <w:p w:rsidR="00A6506F" w:rsidRPr="00A6506F" w:rsidRDefault="00A6506F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A6506F">
        <w:t>Все виды документов, являющиеся приложением к основному носителю, также маркируются, на них проставляются те же реквизиты, что и на основном документе,</w:t>
      </w:r>
      <w:r w:rsidRPr="00A6506F">
        <w:rPr>
          <w:color w:val="FF0000"/>
        </w:rPr>
        <w:t>!!!!</w:t>
      </w:r>
    </w:p>
    <w:p w:rsidR="00A6506F" w:rsidRPr="00A6506F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A6506F">
        <w:t xml:space="preserve">.1.5 </w:t>
      </w:r>
      <w:r w:rsidR="00A6506F" w:rsidRPr="00A6506F">
        <w:t>Основными единицами учета книг и брошю</w:t>
      </w:r>
      <w:r w:rsidR="00A6506F">
        <w:t xml:space="preserve">р плоскопечатного шрифта (далее </w:t>
      </w:r>
      <w:r w:rsidR="00A6506F" w:rsidRPr="00A6506F">
        <w:t>- ППШ) являются экземпляр и название.</w:t>
      </w:r>
    </w:p>
    <w:p w:rsidR="00A6506F" w:rsidRDefault="00A6506F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A6506F">
        <w:t>При учете фонда в названиях следует различать: переиздания (это новое название во всех случаях), допечатки тиражей и вторые заводы (когда тираж выпускается частями). Допечатки и повторные заводы считаются новым названием в том случае, если изменен год выпуска издания или другие выходные данные.</w:t>
      </w:r>
    </w:p>
    <w:p w:rsidR="00F97049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lastRenderedPageBreak/>
        <w:t>5</w:t>
      </w:r>
      <w:r w:rsidR="00F97049" w:rsidRPr="00F97049">
        <w:t>.1.6 Основными единицами учета журналов и продолжающихся изданий является экземпляр (том, номер, выпуск) и название издания за все годы его поступления в фонд, независимо от изменения заглавия журнала и полноты комплекта.</w:t>
      </w:r>
    </w:p>
    <w:p w:rsid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Основными единицами учёта газет являются годовой комплект газеты и название</w:t>
      </w:r>
      <w:r>
        <w:t>.</w:t>
      </w:r>
    </w:p>
    <w:p w:rsidR="00F97049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F97049">
        <w:t xml:space="preserve">.1.7 </w:t>
      </w:r>
      <w:r w:rsidR="00F97049" w:rsidRPr="00F97049">
        <w:t>Основными единицами учёта книг и периодич</w:t>
      </w:r>
      <w:r w:rsidR="00F97049">
        <w:t xml:space="preserve">еских изданий, выполненных </w:t>
      </w:r>
      <w:r w:rsidR="00F97049" w:rsidRPr="00F97049">
        <w:t>рельефно-точечным шрифтом (Шрифтом Брайля) (</w:t>
      </w:r>
      <w:r w:rsidR="00F97049">
        <w:t xml:space="preserve">далее - РТШ) являются название, </w:t>
      </w:r>
      <w:r w:rsidR="00F97049" w:rsidRPr="00F97049">
        <w:t xml:space="preserve">комплект и экземпляр. Экземпляром для данного вида </w:t>
      </w:r>
      <w:r w:rsidR="00F97049">
        <w:t xml:space="preserve">изданий является каждая из книг </w:t>
      </w:r>
      <w:r w:rsidR="00F97049" w:rsidRPr="00F97049">
        <w:t>комплекта, объединённых общим названием. Как одно название учитывается</w:t>
      </w:r>
      <w:r w:rsidR="00F97049">
        <w:t xml:space="preserve"> комплект </w:t>
      </w:r>
      <w:r w:rsidR="00F97049" w:rsidRPr="00F97049">
        <w:t>издания, независимо от числа входящих в него книг</w:t>
      </w:r>
      <w:r w:rsidR="00F97049">
        <w:t xml:space="preserve">. Как один комплект учитывается </w:t>
      </w:r>
      <w:r w:rsidR="00F97049" w:rsidRPr="00F97049">
        <w:t>совокупность книг объединённых общим заглавием.</w:t>
      </w:r>
    </w:p>
    <w:p w:rsidR="00F97049" w:rsidRPr="00F97049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F97049">
        <w:t xml:space="preserve">.1.8 </w:t>
      </w:r>
      <w:r w:rsidR="00F97049" w:rsidRPr="00F97049">
        <w:t>Основными единицами учета фонда ауди</w:t>
      </w:r>
      <w:r w:rsidR="00F97049">
        <w:t xml:space="preserve">овизуальных документов (далее - </w:t>
      </w:r>
      <w:r w:rsidR="00F97049" w:rsidRPr="00F97049">
        <w:t>АВД) является название, комплект и экземпляр.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Как одно название учитываются: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-отдельно выпущенная грампластинка, кассета либо комплект (альбом) грампластинок, кассет, объединённых общим названием;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-магнитная фонограмма на одной катушке (кассете), магнитная фонограмма на нескольких катушках (кассетах), объединенных общим названием;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 xml:space="preserve">-отдельно изданный </w:t>
      </w:r>
      <w:proofErr w:type="spellStart"/>
      <w:r w:rsidRPr="00F97049">
        <w:t>фонодокумент</w:t>
      </w:r>
      <w:proofErr w:type="spellEnd"/>
      <w:r w:rsidRPr="00F97049">
        <w:t xml:space="preserve"> или комплект </w:t>
      </w:r>
      <w:proofErr w:type="spellStart"/>
      <w:r w:rsidRPr="00F97049">
        <w:t>фонодокументов</w:t>
      </w:r>
      <w:proofErr w:type="spellEnd"/>
      <w:r w:rsidRPr="00F97049">
        <w:t xml:space="preserve">, </w:t>
      </w:r>
      <w:proofErr w:type="gramStart"/>
      <w:r w:rsidRPr="00F97049">
        <w:t>объединённых</w:t>
      </w:r>
      <w:proofErr w:type="gramEnd"/>
      <w:r w:rsidRPr="00F97049">
        <w:t xml:space="preserve"> общим заглавием;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-кинофильм, диафильм независимо от количества составляющих частей или кадров (для комплекта диапозитивов).</w:t>
      </w:r>
    </w:p>
    <w:p w:rsid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Как отдельный комплект учитывается совокупность кассет, катушек, грампластинок, объединённых именем автора, заглавием, выходными данными и т.п. в одно целое.</w:t>
      </w:r>
    </w:p>
    <w:p w:rsid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  <w:rPr>
          <w:i/>
          <w:iCs/>
        </w:rPr>
      </w:pPr>
      <w:r w:rsidRPr="00F97049">
        <w:rPr>
          <w:i/>
          <w:iCs/>
        </w:rPr>
        <w:t xml:space="preserve"> </w:t>
      </w:r>
      <w:r w:rsidRPr="00F97049">
        <w:t>Как отдель</w:t>
      </w:r>
      <w:r>
        <w:t xml:space="preserve">ный экземпляр учитываются: 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-диск - для грампластинок;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</w:t>
      </w:r>
      <w:r>
        <w:t xml:space="preserve">кассета </w:t>
      </w:r>
      <w:r w:rsidRPr="00F97049">
        <w:t>- для магнитных фонограмм;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-кассета - для фотодокум</w:t>
      </w:r>
      <w:r>
        <w:t xml:space="preserve">ентов (диапозитивов, слайдов); </w:t>
      </w:r>
      <w:proofErr w:type="gramStart"/>
      <w:r w:rsidRPr="00F97049">
        <w:t>-б</w:t>
      </w:r>
      <w:proofErr w:type="gramEnd"/>
      <w:r w:rsidRPr="00F97049">
        <w:t>обина - для кинофильмов.</w:t>
      </w:r>
    </w:p>
    <w:p w:rsid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rPr>
          <w:i/>
          <w:iCs/>
        </w:rPr>
        <w:t xml:space="preserve">Примечание:  </w:t>
      </w:r>
      <w:r w:rsidRPr="00F97049">
        <w:t xml:space="preserve">АВД,  </w:t>
      </w:r>
      <w:proofErr w:type="gramStart"/>
      <w:r w:rsidRPr="00F97049">
        <w:t>являющиеся</w:t>
      </w:r>
      <w:proofErr w:type="gramEnd"/>
      <w:r w:rsidRPr="00F97049">
        <w:t xml:space="preserve"> приложением к другим видам документов,</w:t>
      </w:r>
      <w:r>
        <w:t xml:space="preserve"> </w:t>
      </w:r>
      <w:r w:rsidRPr="00F97049">
        <w:t>отдельному учету не подлежат. АВД являющиеся приложением к различным изданиям и выполняющие самостоятельные функции, а также используемые в работе отдельно от основного издания, могут учитываться как отдельные экземпляры.</w:t>
      </w:r>
    </w:p>
    <w:p w:rsidR="00F97049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F97049">
        <w:t xml:space="preserve">.1.9 </w:t>
      </w:r>
      <w:r w:rsidR="00F97049" w:rsidRPr="00F97049">
        <w:t>Основными единицами учета фонда электронных документов н</w:t>
      </w:r>
      <w:r w:rsidR="00F97049">
        <w:t xml:space="preserve">а съемных </w:t>
      </w:r>
      <w:r w:rsidR="00F97049" w:rsidRPr="00F97049">
        <w:t>носителях являются экземпляр и название.</w:t>
      </w:r>
    </w:p>
    <w:p w:rsidR="00F97049" w:rsidRPr="00F97049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F97049">
        <w:t>.1.9.1</w:t>
      </w:r>
      <w:proofErr w:type="gramStart"/>
      <w:r w:rsidR="00F97049">
        <w:t xml:space="preserve"> </w:t>
      </w:r>
      <w:r w:rsidR="00F97049" w:rsidRPr="00F97049">
        <w:t>К</w:t>
      </w:r>
      <w:proofErr w:type="gramEnd"/>
      <w:r w:rsidR="00F97049" w:rsidRPr="00F97049">
        <w:t>ак отдельный  экземпляр учитыв</w:t>
      </w:r>
      <w:r w:rsidR="00F97049">
        <w:t xml:space="preserve">ается каждый автономный  объект </w:t>
      </w:r>
      <w:r w:rsidR="00F97049" w:rsidRPr="00F97049">
        <w:rPr>
          <w:i/>
          <w:iCs/>
        </w:rPr>
        <w:t xml:space="preserve">(компакт-диск). </w:t>
      </w:r>
      <w:r w:rsidR="00F97049" w:rsidRPr="00F97049">
        <w:t>Как отдельные экземпляры учи</w:t>
      </w:r>
      <w:r w:rsidR="00F97049">
        <w:t xml:space="preserve">тываться приложения к различным </w:t>
      </w:r>
      <w:r w:rsidR="00F97049" w:rsidRPr="00F97049">
        <w:t>изданиям, выполняющие самостоятельные функции, а также исп</w:t>
      </w:r>
      <w:r w:rsidR="00F97049">
        <w:t xml:space="preserve">ользуемые в работе </w:t>
      </w:r>
      <w:r w:rsidR="00F97049" w:rsidRPr="00F97049">
        <w:t>отдельно от основного издания.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Как одно название учитываются: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-отдельно выпущенный компакт-диск;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-каждый компакт-диск, входящий в нумерованную или ненумерованную серию электронных изданий;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-комплект компакт-дисков, объединенных общим названием;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t>-изданные в качестве самостоятельных изданий приложения и изданиям любого другого вида, имеющие собственное заглавие и допускающие их использование без обращения к основному изданию.</w:t>
      </w:r>
    </w:p>
    <w:p w:rsid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F97049">
        <w:rPr>
          <w:i/>
          <w:iCs/>
        </w:rPr>
        <w:lastRenderedPageBreak/>
        <w:t xml:space="preserve">Примечание: </w:t>
      </w:r>
      <w:r w:rsidRPr="00F97049">
        <w:t>Как отдельные экземпляры не учитываются компакт-диски, если они представляют собой вкладку (вложение) в издание или его неотъемлемое приложение.</w:t>
      </w:r>
    </w:p>
    <w:p w:rsidR="00F97049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F97049">
        <w:t xml:space="preserve">.1.9.2 </w:t>
      </w:r>
      <w:r w:rsidR="00F97049" w:rsidRPr="00F97049">
        <w:t>Единицами учёта документов в с</w:t>
      </w:r>
      <w:r w:rsidR="00F97049">
        <w:t xml:space="preserve">пециальном формате для слепых и </w:t>
      </w:r>
      <w:r w:rsidR="00F97049" w:rsidRPr="00F97049">
        <w:t xml:space="preserve">слабовидящих на </w:t>
      </w:r>
      <w:proofErr w:type="spellStart"/>
      <w:r w:rsidR="00F97049" w:rsidRPr="002077BD">
        <w:rPr>
          <w:iCs/>
        </w:rPr>
        <w:t>флэш-картах</w:t>
      </w:r>
      <w:proofErr w:type="spellEnd"/>
      <w:r w:rsidR="00F97049" w:rsidRPr="00F97049">
        <w:rPr>
          <w:i/>
          <w:iCs/>
        </w:rPr>
        <w:t xml:space="preserve"> </w:t>
      </w:r>
      <w:r w:rsidR="00F97049" w:rsidRPr="00F97049">
        <w:t>являются экземпляр и название.</w:t>
      </w:r>
    </w:p>
    <w:p w:rsidR="002077BD" w:rsidRPr="002077BD" w:rsidRDefault="002077BD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rPr>
          <w:rFonts w:eastAsia="Times New Roman"/>
        </w:rPr>
        <w:t>В документах</w:t>
      </w:r>
      <w:r w:rsidRPr="002077BD">
        <w:rPr>
          <w:rFonts w:eastAsia="Times New Roman"/>
        </w:rPr>
        <w:t xml:space="preserve"> на </w:t>
      </w:r>
      <w:proofErr w:type="spellStart"/>
      <w:r w:rsidRPr="002077BD">
        <w:rPr>
          <w:rFonts w:eastAsia="Times New Roman"/>
        </w:rPr>
        <w:t>флеш-картах</w:t>
      </w:r>
      <w:proofErr w:type="spellEnd"/>
      <w:r w:rsidRPr="002077BD">
        <w:rPr>
          <w:rFonts w:eastAsia="Times New Roman"/>
        </w:rPr>
        <w:t xml:space="preserve"> как один экземпляр и одно назван</w:t>
      </w:r>
      <w:r>
        <w:rPr>
          <w:rFonts w:eastAsia="Times New Roman"/>
        </w:rPr>
        <w:t>ие учитывается каждое целостное</w:t>
      </w:r>
      <w:r w:rsidRPr="002077BD">
        <w:rPr>
          <w:rFonts w:eastAsia="Times New Roman"/>
        </w:rPr>
        <w:t xml:space="preserve"> произведение, имеющее самостоятельное заглавие.</w:t>
      </w:r>
      <w:r w:rsidRPr="002077BD">
        <w:t xml:space="preserve"> </w:t>
      </w:r>
    </w:p>
    <w:p w:rsidR="00C628D7" w:rsidRPr="00C628D7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C628D7">
        <w:t xml:space="preserve">.1.9.3 </w:t>
      </w:r>
      <w:r w:rsidR="00C628D7" w:rsidRPr="00C628D7">
        <w:t xml:space="preserve">Единицами учёта сетевых локальных </w:t>
      </w:r>
      <w:r w:rsidR="00C628D7">
        <w:t xml:space="preserve">документов являются экземпляр и </w:t>
      </w:r>
      <w:r w:rsidR="00C628D7" w:rsidRPr="00C628D7">
        <w:t>название.</w:t>
      </w:r>
    </w:p>
    <w:p w:rsidR="00C628D7" w:rsidRPr="00C628D7" w:rsidRDefault="00C628D7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C628D7">
        <w:t>Как одно название учитывается целостное произведение, имеющее самостоятельное заглавие, вне зависимости от его представления. Как одна единица учитывается пополняемый и обновляемый электронный документ.</w:t>
      </w:r>
    </w:p>
    <w:p w:rsidR="00C628D7" w:rsidRDefault="00C628D7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C628D7">
        <w:t xml:space="preserve">Экземпляром является документ в определённом формате хранения или представления. Форматы одной и той же единицы </w:t>
      </w:r>
      <w:proofErr w:type="spellStart"/>
      <w:r w:rsidRPr="00C628D7">
        <w:t>контента</w:t>
      </w:r>
      <w:proofErr w:type="spellEnd"/>
      <w:r w:rsidRPr="00C628D7">
        <w:t xml:space="preserve"> учитываются отдельно.</w:t>
      </w:r>
    </w:p>
    <w:p w:rsidR="00C628D7" w:rsidRPr="00C628D7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C628D7">
        <w:t xml:space="preserve">.1.9.4 </w:t>
      </w:r>
      <w:r w:rsidR="00C628D7" w:rsidRPr="00C628D7">
        <w:t>Единицами учёта сетевых удалённы</w:t>
      </w:r>
      <w:r w:rsidR="00C628D7">
        <w:t xml:space="preserve">х документов являются экземпляр </w:t>
      </w:r>
      <w:r w:rsidR="00C628D7" w:rsidRPr="00C628D7">
        <w:t>(условная единица учёта) и название.</w:t>
      </w:r>
    </w:p>
    <w:p w:rsidR="00C628D7" w:rsidRPr="00C628D7" w:rsidRDefault="00C628D7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C628D7">
        <w:t>Как один экземпляр и одно название учитывается каждый полнотекстовый или звуковой электронный документ, имеющий самостоятельное заглавие, включённый в пакет, к которому оформлено право доступа у его производителя.</w:t>
      </w:r>
    </w:p>
    <w:p w:rsidR="00C628D7" w:rsidRDefault="00C628D7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C628D7">
        <w:t>Как одна единица учитывается пополняемый и обновляемый электронный документ.</w:t>
      </w:r>
    </w:p>
    <w:p w:rsidR="00C628D7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C628D7" w:rsidRPr="00C628D7">
        <w:t xml:space="preserve">.1.10 Комбинированное издание (издание, содержащее наряду с печатным текстом звукозапись на кассете, диске, </w:t>
      </w:r>
      <w:proofErr w:type="spellStart"/>
      <w:r w:rsidR="00C628D7" w:rsidRPr="00C628D7">
        <w:t>флэш-карте</w:t>
      </w:r>
      <w:proofErr w:type="spellEnd"/>
      <w:r w:rsidR="00C628D7" w:rsidRPr="00C628D7">
        <w:t xml:space="preserve"> и </w:t>
      </w:r>
      <w:r w:rsidR="00C628D7" w:rsidRPr="00C628D7">
        <w:rPr>
          <w:i/>
          <w:iCs/>
        </w:rPr>
        <w:t xml:space="preserve">(или) </w:t>
      </w:r>
      <w:r w:rsidR="00C628D7" w:rsidRPr="00C628D7">
        <w:t>изображения на иных материальных носителях и т.п., объединённые общим названием) учитывается как одно название и один экземпляр по одному из видов документов, остальные документы, входящие в комбинированное издание, учитываются в качестве приложения. Документы, входящие в комбинированное издание, которые выполняют самостоятельные функции и используются в работе отдельно друг от друга, учитываются как отдельные экземпляры.</w:t>
      </w:r>
    </w:p>
    <w:p w:rsidR="00C628D7" w:rsidRDefault="001D0E78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rPr>
          <w:bCs/>
        </w:rPr>
        <w:t>5</w:t>
      </w:r>
      <w:r w:rsidR="00C628D7" w:rsidRPr="00C628D7">
        <w:rPr>
          <w:bCs/>
        </w:rPr>
        <w:t>.1.11</w:t>
      </w:r>
      <w:proofErr w:type="gramStart"/>
      <w:r w:rsidR="00C628D7" w:rsidRPr="00C628D7">
        <w:rPr>
          <w:b/>
          <w:bCs/>
        </w:rPr>
        <w:t xml:space="preserve"> </w:t>
      </w:r>
      <w:r w:rsidR="00C628D7" w:rsidRPr="00C628D7">
        <w:t>Н</w:t>
      </w:r>
      <w:proofErr w:type="gramEnd"/>
      <w:r w:rsidR="00C628D7" w:rsidRPr="00C628D7">
        <w:t xml:space="preserve">е подлежат учету и не включаются в фонд Библиотеки материалы служебного назначения (программные продукты, являющиеся рабочим инструментом библиотечных работников и программистов, и материалы, приобретаемые для </w:t>
      </w:r>
      <w:r w:rsidR="002077BD">
        <w:t>оформлении</w:t>
      </w:r>
      <w:r w:rsidR="00C628D7" w:rsidRPr="00C628D7">
        <w:t xml:space="preserve"> библиотеки, других подсобных работ, не связанных с комплектованием фонда).</w:t>
      </w:r>
    </w:p>
    <w:p w:rsidR="00B96702" w:rsidRDefault="001D0E78" w:rsidP="00B96702">
      <w:pPr>
        <w:shd w:val="clear" w:color="auto" w:fill="FFFFFF"/>
        <w:spacing w:before="514"/>
        <w:ind w:firstLine="567"/>
        <w:jc w:val="both"/>
        <w:rPr>
          <w:rFonts w:eastAsia="Times New Roman"/>
          <w:b/>
          <w:bCs/>
          <w:color w:val="000000"/>
        </w:rPr>
      </w:pPr>
      <w:r>
        <w:rPr>
          <w:b/>
          <w:color w:val="000000"/>
        </w:rPr>
        <w:t>5</w:t>
      </w:r>
      <w:r w:rsidR="00B96702" w:rsidRPr="00B96702">
        <w:rPr>
          <w:b/>
          <w:color w:val="000000"/>
        </w:rPr>
        <w:t>.2</w:t>
      </w:r>
      <w:r w:rsidR="00B96702">
        <w:rPr>
          <w:color w:val="000000"/>
        </w:rPr>
        <w:t xml:space="preserve"> </w:t>
      </w:r>
      <w:r w:rsidR="00B96702" w:rsidRPr="00B96702">
        <w:rPr>
          <w:rFonts w:eastAsia="Times New Roman"/>
          <w:b/>
          <w:color w:val="000000"/>
        </w:rPr>
        <w:t xml:space="preserve">Суммарный учет </w:t>
      </w:r>
      <w:r w:rsidR="00B96702" w:rsidRPr="00B96702">
        <w:rPr>
          <w:rFonts w:eastAsia="Times New Roman"/>
          <w:b/>
          <w:bCs/>
          <w:color w:val="000000"/>
        </w:rPr>
        <w:t>документов</w:t>
      </w:r>
      <w:r w:rsidR="00B96702">
        <w:rPr>
          <w:rFonts w:eastAsia="Times New Roman"/>
          <w:b/>
          <w:bCs/>
          <w:color w:val="000000"/>
        </w:rPr>
        <w:t>.</w:t>
      </w:r>
    </w:p>
    <w:p w:rsidR="00B96702" w:rsidRDefault="00B96702" w:rsidP="00B96702">
      <w:pPr>
        <w:shd w:val="clear" w:color="auto" w:fill="FFFFFF"/>
        <w:spacing w:before="514"/>
        <w:ind w:firstLine="567"/>
        <w:jc w:val="both"/>
      </w:pPr>
      <w:r w:rsidRPr="002077BD">
        <w:rPr>
          <w:bCs/>
        </w:rPr>
        <w:t>Отв. лицо:</w:t>
      </w:r>
      <w:r w:rsidRPr="00B96702">
        <w:rPr>
          <w:b/>
          <w:bCs/>
        </w:rPr>
        <w:t xml:space="preserve"> </w:t>
      </w:r>
      <w:r w:rsidRPr="00B96702">
        <w:t>гл. библиотекарь согласно должностной инструкции.</w:t>
      </w:r>
    </w:p>
    <w:p w:rsidR="00B96702" w:rsidRDefault="001D0E78" w:rsidP="00B96702">
      <w:pPr>
        <w:shd w:val="clear" w:color="auto" w:fill="FFFFFF"/>
        <w:spacing w:before="514" w:line="276" w:lineRule="auto"/>
        <w:ind w:firstLine="567"/>
        <w:jc w:val="both"/>
      </w:pPr>
      <w:r>
        <w:t>5</w:t>
      </w:r>
      <w:r w:rsidR="00B96702">
        <w:t xml:space="preserve">.2.1 </w:t>
      </w:r>
      <w:r w:rsidR="00B96702" w:rsidRPr="00B96702">
        <w:t>Суммарному учету подлежат все</w:t>
      </w:r>
      <w:r w:rsidR="00B96702">
        <w:t xml:space="preserve"> виды документов, поступающих и </w:t>
      </w:r>
      <w:r w:rsidR="00B96702" w:rsidRPr="00B96702">
        <w:t>выбывающих из фонда библиотеки. Суммарный учет да</w:t>
      </w:r>
      <w:r w:rsidR="00B96702">
        <w:t xml:space="preserve">ет сведения об общем количестве </w:t>
      </w:r>
      <w:r w:rsidR="00B96702" w:rsidRPr="00B96702">
        <w:t>фонда библиотеки, его составе по видам изданий, а т</w:t>
      </w:r>
      <w:r w:rsidR="00B96702">
        <w:t xml:space="preserve">акже изменениях, происходящих в </w:t>
      </w:r>
      <w:r w:rsidR="00B96702" w:rsidRPr="00B96702">
        <w:t>фонде.</w:t>
      </w:r>
    </w:p>
    <w:p w:rsidR="0099457A" w:rsidRPr="0099457A" w:rsidRDefault="001D0E78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99457A">
        <w:t xml:space="preserve">.2.2 </w:t>
      </w:r>
      <w:r w:rsidR="0099457A" w:rsidRPr="0099457A">
        <w:t>Документы, поступившие в Библиотеку, п</w:t>
      </w:r>
      <w:r w:rsidR="0099457A">
        <w:t xml:space="preserve">ринимаются по сопроводительному </w:t>
      </w:r>
      <w:r w:rsidR="0099457A" w:rsidRPr="0099457A">
        <w:t>документу (счету-фактуре, товарной накладной, реест</w:t>
      </w:r>
      <w:r w:rsidR="0099457A">
        <w:t xml:space="preserve">ру, акту и т.д.) за исключением </w:t>
      </w:r>
      <w:r w:rsidR="0099457A" w:rsidRPr="0099457A">
        <w:t>журналов и других изданий, получаемых по под</w:t>
      </w:r>
      <w:r w:rsidR="0099457A">
        <w:t xml:space="preserve">писке. (На них акт составляется </w:t>
      </w:r>
      <w:r w:rsidR="0099457A" w:rsidRPr="0099457A">
        <w:t>единовременно в конце отчетного года сразу на все количество изданий).</w:t>
      </w:r>
    </w:p>
    <w:p w:rsidR="0099457A" w:rsidRPr="0099457A" w:rsidRDefault="001D0E78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lastRenderedPageBreak/>
        <w:t>5</w:t>
      </w:r>
      <w:r w:rsidR="0099457A">
        <w:t>.2.3</w:t>
      </w:r>
      <w:proofErr w:type="gramStart"/>
      <w:r w:rsidR="0099457A">
        <w:t xml:space="preserve"> </w:t>
      </w:r>
      <w:r w:rsidR="0099457A" w:rsidRPr="0099457A">
        <w:t>Н</w:t>
      </w:r>
      <w:proofErr w:type="gramEnd"/>
      <w:r w:rsidR="0099457A" w:rsidRPr="0099457A">
        <w:t>а каждую поступившую партию докумен</w:t>
      </w:r>
      <w:r w:rsidR="0099457A">
        <w:t xml:space="preserve">тов оформляется Приходный ордер </w:t>
      </w:r>
      <w:r w:rsidR="0099457A" w:rsidRPr="0099457A">
        <w:rPr>
          <w:bCs/>
        </w:rPr>
        <w:t>(прил.</w:t>
      </w:r>
      <w:r w:rsidR="0099457A" w:rsidRPr="0099457A">
        <w:rPr>
          <w:b/>
          <w:bCs/>
        </w:rPr>
        <w:t xml:space="preserve"> </w:t>
      </w:r>
      <w:r w:rsidR="00516113">
        <w:t>2</w:t>
      </w:r>
      <w:r w:rsidR="0099457A" w:rsidRPr="0099457A">
        <w:t>) для отчетности в бухгалтерию Библиотеки.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 xml:space="preserve">При обнаружении в принимаемой партам недостачи, замене одного издания другим или наличии дефектных экземпляров и невозможности устранения ошибки при личном посещении или по телефону, составляется Акт о </w:t>
      </w:r>
      <w:r w:rsidRPr="0099457A">
        <w:rPr>
          <w:bCs/>
        </w:rPr>
        <w:t>недостаче</w:t>
      </w:r>
      <w:r w:rsidRPr="0099457A">
        <w:rPr>
          <w:b/>
          <w:bCs/>
        </w:rPr>
        <w:t xml:space="preserve"> </w:t>
      </w:r>
      <w:r w:rsidRPr="0099457A">
        <w:t>документов в поступившей</w:t>
      </w:r>
      <w:r>
        <w:t xml:space="preserve"> </w:t>
      </w:r>
      <w:r w:rsidR="00516113">
        <w:t>партии (прил. 3</w:t>
      </w:r>
      <w:r w:rsidRPr="0099457A">
        <w:t>) в двух экземплярах. Один экземпляр акта остается в библиотеке, другой передается организации - поставщику.</w:t>
      </w:r>
    </w:p>
    <w:p w:rsidR="0099457A" w:rsidRPr="0099457A" w:rsidRDefault="001D0E78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99457A">
        <w:t xml:space="preserve">.2.4 </w:t>
      </w:r>
      <w:r w:rsidR="0099457A" w:rsidRPr="0099457A">
        <w:t>Формой суммарного учета является книга суммарного учета.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Сведения о движении фонда фиксируются в грех частях «Книги суммарного уче</w:t>
      </w:r>
      <w:r w:rsidR="00516113">
        <w:t>та библиотечного фонда»</w:t>
      </w:r>
      <w:r w:rsidRPr="0099457A">
        <w:t>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Часть 1 - «Поступление в фонд»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Часть 2 - «Выбытие из фонда»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Часть 3 - «Итоги движения фонда»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Каждая партия документов, поступившая по одному сопроводительному документу, записывается в 1 части КСУ "Поступления в фонд" п</w:t>
      </w:r>
      <w:r w:rsidR="001820C4">
        <w:t>од очередным порядковым номером</w:t>
      </w:r>
      <w:r w:rsidRPr="0099457A">
        <w:t xml:space="preserve"> на отдельной строке в графе 2. Порядковые номера в 1-й части КСУ ежегодно начинаются с первого номера.</w:t>
      </w:r>
    </w:p>
    <w:p w:rsidR="0099457A" w:rsidRPr="0099457A" w:rsidRDefault="001D0E78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99457A">
        <w:t xml:space="preserve">.2.5 </w:t>
      </w:r>
      <w:r w:rsidR="0099457A" w:rsidRPr="0099457A">
        <w:t>Партия документов, выбывающая из фонда, записывается во 2-й части КСУ.</w:t>
      </w:r>
    </w:p>
    <w:p w:rsidR="0099457A" w:rsidRPr="0099457A" w:rsidRDefault="001D0E78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99457A">
        <w:t xml:space="preserve">.2.6 </w:t>
      </w:r>
      <w:r w:rsidR="0099457A" w:rsidRPr="0099457A">
        <w:t>Сведения о квартальных и годовых итог</w:t>
      </w:r>
      <w:r w:rsidR="0099457A">
        <w:t xml:space="preserve">ах движения библиотечного фонда </w:t>
      </w:r>
      <w:r w:rsidR="0099457A" w:rsidRPr="0099457A">
        <w:t>фиксируются в 3-й части КСУ "Итоги движения фонда".</w:t>
      </w:r>
    </w:p>
    <w:p w:rsidR="002077BD" w:rsidRPr="001D0E78" w:rsidRDefault="001D0E78" w:rsidP="001D0E78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99457A">
        <w:t xml:space="preserve">.2.7 </w:t>
      </w:r>
      <w:r w:rsidR="0099457A" w:rsidRPr="0099457A">
        <w:t>Показатели, отражающие распределение до</w:t>
      </w:r>
      <w:r w:rsidR="0099457A">
        <w:t xml:space="preserve">кументов по видам и содержанию, </w:t>
      </w:r>
      <w:r w:rsidR="0099457A" w:rsidRPr="0099457A">
        <w:t>идентичны во всех трех частях «Книги суммарного учета библиотечного фонда»</w:t>
      </w:r>
      <w:r w:rsidR="00516113">
        <w:t xml:space="preserve"> (прил.1)</w:t>
      </w:r>
      <w:r w:rsidR="0099457A" w:rsidRPr="0099457A">
        <w:t>.</w:t>
      </w:r>
    </w:p>
    <w:p w:rsidR="0099457A" w:rsidRDefault="001D0E78" w:rsidP="000520E1">
      <w:pPr>
        <w:shd w:val="clear" w:color="auto" w:fill="FFFFFF"/>
        <w:spacing w:before="504"/>
        <w:ind w:left="432"/>
        <w:rPr>
          <w:rFonts w:eastAsia="Times New Roman"/>
          <w:b/>
          <w:color w:val="000000"/>
        </w:rPr>
      </w:pPr>
      <w:r>
        <w:rPr>
          <w:b/>
          <w:color w:val="000000"/>
        </w:rPr>
        <w:t>5</w:t>
      </w:r>
      <w:r w:rsidR="0099457A" w:rsidRPr="0099457A">
        <w:rPr>
          <w:b/>
          <w:color w:val="000000"/>
        </w:rPr>
        <w:t>.3.</w:t>
      </w:r>
      <w:r w:rsidR="0099457A">
        <w:rPr>
          <w:color w:val="000000"/>
        </w:rPr>
        <w:t xml:space="preserve"> </w:t>
      </w:r>
      <w:r w:rsidR="0099457A" w:rsidRPr="0099457A">
        <w:rPr>
          <w:rFonts w:eastAsia="Times New Roman"/>
          <w:b/>
          <w:color w:val="000000"/>
        </w:rPr>
        <w:t>Индивидуальный учет</w:t>
      </w:r>
      <w:r w:rsidR="0099457A">
        <w:rPr>
          <w:rFonts w:eastAsia="Times New Roman"/>
          <w:b/>
          <w:color w:val="000000"/>
        </w:rPr>
        <w:t xml:space="preserve">. </w:t>
      </w:r>
    </w:p>
    <w:p w:rsidR="000520E1" w:rsidRDefault="000520E1" w:rsidP="000520E1">
      <w:pPr>
        <w:shd w:val="clear" w:color="auto" w:fill="FFFFFF"/>
        <w:spacing w:before="504"/>
        <w:ind w:left="432"/>
        <w:rPr>
          <w:rFonts w:eastAsia="Times New Roman"/>
          <w:b/>
          <w:color w:val="000000"/>
        </w:rPr>
      </w:pPr>
    </w:p>
    <w:p w:rsidR="0099457A" w:rsidRDefault="0099457A" w:rsidP="000520E1">
      <w:pPr>
        <w:shd w:val="clear" w:color="auto" w:fill="FFFFFF"/>
        <w:ind w:firstLine="567"/>
      </w:pPr>
      <w:r>
        <w:rPr>
          <w:rFonts w:eastAsia="Times New Roman"/>
          <w:color w:val="000000"/>
          <w:spacing w:val="-3"/>
        </w:rPr>
        <w:t>Отв. лицо: гл. библиотекарь согласно должностной инструкции.</w:t>
      </w:r>
    </w:p>
    <w:p w:rsidR="00C628D7" w:rsidRPr="00C628D7" w:rsidRDefault="00C628D7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</w:p>
    <w:p w:rsidR="0099457A" w:rsidRPr="0099457A" w:rsidRDefault="001D0E78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99457A" w:rsidRPr="0099457A">
        <w:t>.3.1 Индивидуальный учет производится с помощью методов инвентаризации с присвоением документу инвентарного номер</w:t>
      </w:r>
      <w:r w:rsidR="0099457A">
        <w:t>а и (или) системного номера комп</w:t>
      </w:r>
      <w:r w:rsidR="0099457A" w:rsidRPr="0099457A">
        <w:t>ьютерной программы и регистрации документа без присвоения ему инвентарного номера. Индивидуальный номер закрепляется за документом на все время его нахождения в фонде библиотеки.</w:t>
      </w:r>
    </w:p>
    <w:p w:rsidR="00C628D7" w:rsidRPr="00C628D7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rPr>
          <w:i/>
          <w:iCs/>
        </w:rPr>
        <w:t xml:space="preserve">Примечание: </w:t>
      </w:r>
      <w:r w:rsidRPr="0099457A">
        <w:t>Регистрационные номера исключенных из фонда документов не присваиваются вновь принятым документам.</w:t>
      </w:r>
    </w:p>
    <w:p w:rsidR="0099457A" w:rsidRPr="0099457A" w:rsidRDefault="009D2B8D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99457A">
        <w:t xml:space="preserve">.3.2 </w:t>
      </w:r>
      <w:r w:rsidR="0099457A" w:rsidRPr="0099457A">
        <w:t>Формами ин</w:t>
      </w:r>
      <w:r w:rsidR="00523D1F">
        <w:t>дивидуального учета в Библиотеке</w:t>
      </w:r>
      <w:r w:rsidR="0099457A" w:rsidRPr="0099457A">
        <w:t xml:space="preserve"> являются: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а)</w:t>
      </w:r>
      <w:r>
        <w:t xml:space="preserve"> </w:t>
      </w:r>
      <w:r w:rsidRPr="0099457A">
        <w:t xml:space="preserve">инвентарные книги </w:t>
      </w:r>
      <w:proofErr w:type="gramStart"/>
      <w:r w:rsidRPr="0099457A">
        <w:t>на</w:t>
      </w:r>
      <w:proofErr w:type="gramEnd"/>
      <w:r w:rsidRPr="0099457A">
        <w:t>:</w:t>
      </w:r>
    </w:p>
    <w:p w:rsidR="0099457A" w:rsidRPr="0099457A" w:rsidRDefault="0099457A" w:rsidP="0099457A">
      <w:pPr>
        <w:numPr>
          <w:ilvl w:val="0"/>
          <w:numId w:val="4"/>
        </w:num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плоскопечатные документы;</w:t>
      </w:r>
    </w:p>
    <w:p w:rsidR="0099457A" w:rsidRPr="0099457A" w:rsidRDefault="0099457A" w:rsidP="0099457A">
      <w:pPr>
        <w:numPr>
          <w:ilvl w:val="0"/>
          <w:numId w:val="4"/>
        </w:num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издания рельефно-точечного шрифта;</w:t>
      </w:r>
    </w:p>
    <w:p w:rsidR="0099457A" w:rsidRPr="0099457A" w:rsidRDefault="0099457A" w:rsidP="0099457A">
      <w:pPr>
        <w:numPr>
          <w:ilvl w:val="0"/>
          <w:numId w:val="4"/>
        </w:num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рельефно-графические пособия;</w:t>
      </w:r>
    </w:p>
    <w:p w:rsidR="0099457A" w:rsidRPr="0099457A" w:rsidRDefault="0099457A" w:rsidP="0099457A">
      <w:pPr>
        <w:numPr>
          <w:ilvl w:val="0"/>
          <w:numId w:val="4"/>
        </w:num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«говорящие» книги на магнитных кассетах;</w:t>
      </w:r>
    </w:p>
    <w:p w:rsidR="0099457A" w:rsidRPr="0099457A" w:rsidRDefault="0099457A" w:rsidP="0099457A">
      <w:pPr>
        <w:numPr>
          <w:ilvl w:val="0"/>
          <w:numId w:val="4"/>
        </w:num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 xml:space="preserve">«говорящие» книги на </w:t>
      </w:r>
      <w:proofErr w:type="spellStart"/>
      <w:r w:rsidRPr="0099457A">
        <w:t>флэш-картах</w:t>
      </w:r>
      <w:proofErr w:type="spellEnd"/>
      <w:r w:rsidRPr="0099457A">
        <w:t xml:space="preserve"> с криптозащитой;</w:t>
      </w:r>
    </w:p>
    <w:p w:rsidR="0099457A" w:rsidRPr="0099457A" w:rsidRDefault="0099457A" w:rsidP="0099457A">
      <w:pPr>
        <w:numPr>
          <w:ilvl w:val="0"/>
          <w:numId w:val="4"/>
        </w:num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proofErr w:type="spellStart"/>
      <w:r w:rsidRPr="0099457A">
        <w:t>аудиодокументы</w:t>
      </w:r>
      <w:proofErr w:type="spellEnd"/>
      <w:r w:rsidRPr="0099457A">
        <w:t xml:space="preserve"> на оптических дисках;</w:t>
      </w:r>
    </w:p>
    <w:p w:rsidR="0099457A" w:rsidRPr="0099457A" w:rsidRDefault="0099457A" w:rsidP="0099457A">
      <w:pPr>
        <w:numPr>
          <w:ilvl w:val="0"/>
          <w:numId w:val="4"/>
        </w:num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тактильные рукодельные издания.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б)</w:t>
      </w:r>
      <w:r>
        <w:t xml:space="preserve"> </w:t>
      </w:r>
      <w:r w:rsidRPr="0099457A">
        <w:t>регистрационная картотека периодических и информационных изданий,</w:t>
      </w:r>
    </w:p>
    <w:p w:rsidR="0099457A" w:rsidRPr="0099457A" w:rsidRDefault="009D2B8D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lastRenderedPageBreak/>
        <w:t>5</w:t>
      </w:r>
      <w:r w:rsidR="0099457A">
        <w:t xml:space="preserve">.3.3 </w:t>
      </w:r>
      <w:r w:rsidR="0099457A" w:rsidRPr="0099457A">
        <w:t>Учет изданий, подлежащих записи в инвентарные книги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proofErr w:type="gramStart"/>
      <w:r w:rsidRPr="0099457A">
        <w:t>Документы, подлежащие длительному хранению записываютс</w:t>
      </w:r>
      <w:r w:rsidR="00523D1F">
        <w:t>я</w:t>
      </w:r>
      <w:proofErr w:type="gramEnd"/>
      <w:r w:rsidR="00523D1F">
        <w:t xml:space="preserve"> в инвентарную книгу Библиотеки</w:t>
      </w:r>
      <w:r w:rsidR="00516113">
        <w:t xml:space="preserve"> — инвентарная книга</w:t>
      </w:r>
      <w:r w:rsidRPr="0099457A">
        <w:t>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Инвентарная книга является важнейшим документом и хранится наравне с денежными документами в специальном шкафу (сейфе).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Каждый экземпляр, подлежащий занесению в инвентарную книгу, получает отдельный, лишь ему присвоенный, инвентарный номер, который проставляется на лицевой стороне титульного листа,</w:t>
      </w:r>
      <w:r w:rsidR="002077BD">
        <w:t xml:space="preserve"> </w:t>
      </w:r>
      <w:r w:rsidRPr="0099457A">
        <w:t>При этом на документе проставляется штемпель с</w:t>
      </w:r>
      <w:r>
        <w:t xml:space="preserve"> </w:t>
      </w:r>
      <w:r w:rsidR="001820C4">
        <w:t>наименованием Библиотеки, места хранения</w:t>
      </w:r>
      <w:r w:rsidRPr="0099457A">
        <w:t xml:space="preserve"> и це</w:t>
      </w:r>
      <w:r w:rsidR="002077BD">
        <w:t>на.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Сведения для записи в инвентарную книгу берутся с титульного листа.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proofErr w:type="gramStart"/>
      <w:r w:rsidRPr="0099457A">
        <w:t xml:space="preserve">При записи в инвентарную книгу указывается: дата записи, номер записи в КСУ, инвентарный номер, автор и заглавие, том, часть, выпуск, (количественные характеристики документа: для «говорящих» книг - количество кассет, дисков, </w:t>
      </w:r>
      <w:proofErr w:type="spellStart"/>
      <w:r w:rsidRPr="0099457A">
        <w:t>флэш-карт</w:t>
      </w:r>
      <w:proofErr w:type="spellEnd"/>
      <w:r w:rsidRPr="0099457A">
        <w:t>, время, скорость и количество дорожек звучания; для изданий РТШ - количество книг, входящих в комплект), год издания, цена, место хранения документа, отметка о проверке, номер акта выбытия.</w:t>
      </w:r>
      <w:proofErr w:type="gramEnd"/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При записи подряд дублетов одного и того же названия во всех графах, кроме граф "инвентарный номер" и "цена", проставляются кавычки.</w:t>
      </w:r>
    </w:p>
    <w:p w:rsid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Индивидуальный учет аудиовизуальных документов (АВД) и электронных издании (С</w:t>
      </w:r>
      <w:r w:rsidRPr="0099457A">
        <w:rPr>
          <w:lang w:val="en-US"/>
        </w:rPr>
        <w:t>D</w:t>
      </w:r>
      <w:r w:rsidRPr="0099457A">
        <w:t>-</w:t>
      </w:r>
      <w:r w:rsidRPr="0099457A">
        <w:rPr>
          <w:lang w:val="en-US"/>
        </w:rPr>
        <w:t>RO</w:t>
      </w:r>
      <w:r w:rsidRPr="0099457A">
        <w:t>М, мультимедиа, дискеты) осуществляется в книгах, отд</w:t>
      </w:r>
      <w:r w:rsidR="002077BD">
        <w:t>ельных для каждого вида</w:t>
      </w:r>
      <w:proofErr w:type="gramStart"/>
      <w:r w:rsidRPr="0099457A">
        <w:t>.</w:t>
      </w:r>
      <w:proofErr w:type="gramEnd"/>
      <w:r w:rsidRPr="0099457A">
        <w:t xml:space="preserve"> </w:t>
      </w:r>
      <w:proofErr w:type="gramStart"/>
      <w:r w:rsidRPr="0099457A">
        <w:t>и</w:t>
      </w:r>
      <w:proofErr w:type="gramEnd"/>
      <w:r w:rsidRPr="0099457A">
        <w:t>ндивидуальною учета. Нумерация инвентарной книги в пределах каждого вида начинается с № 1.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</w:p>
    <w:p w:rsidR="0099457A" w:rsidRDefault="009D2B8D" w:rsidP="0099457A">
      <w:pPr>
        <w:shd w:val="clear" w:color="auto" w:fill="FFFFFF"/>
        <w:tabs>
          <w:tab w:val="left" w:pos="5309"/>
        </w:tabs>
        <w:spacing w:before="134"/>
        <w:ind w:left="494"/>
      </w:pPr>
      <w:r>
        <w:rPr>
          <w:color w:val="000000"/>
        </w:rPr>
        <w:t>5</w:t>
      </w:r>
      <w:r w:rsidR="0099457A">
        <w:rPr>
          <w:color w:val="000000"/>
        </w:rPr>
        <w:t xml:space="preserve">.3.4 </w:t>
      </w:r>
      <w:r w:rsidR="0099457A">
        <w:rPr>
          <w:rFonts w:eastAsia="Times New Roman"/>
          <w:color w:val="000000"/>
        </w:rPr>
        <w:t>Учет документов временного хранения.</w:t>
      </w:r>
    </w:p>
    <w:p w:rsidR="0099457A" w:rsidRPr="0099457A" w:rsidRDefault="0099457A" w:rsidP="001820C4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 xml:space="preserve">К </w:t>
      </w:r>
      <w:r w:rsidRPr="0099457A">
        <w:t>документ</w:t>
      </w:r>
      <w:r>
        <w:t xml:space="preserve">ам   временного   хранения </w:t>
      </w:r>
      <w:r w:rsidRPr="0099457A">
        <w:t>о</w:t>
      </w:r>
      <w:r w:rsidR="002077BD">
        <w:t xml:space="preserve">тносятся   брошюры   социально </w:t>
      </w:r>
      <w:proofErr w:type="gramStart"/>
      <w:r w:rsidR="001820C4">
        <w:t>-э</w:t>
      </w:r>
      <w:proofErr w:type="gramEnd"/>
      <w:r w:rsidR="001820C4">
        <w:t>кономи</w:t>
      </w:r>
      <w:r w:rsidRPr="0099457A">
        <w:t xml:space="preserve">ческого характера, листовки, календари; плакаты, методические разработки.  </w:t>
      </w:r>
    </w:p>
    <w:p w:rsidR="0099457A" w:rsidRPr="0099457A" w:rsidRDefault="009D2B8D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5.3.5</w:t>
      </w:r>
      <w:r w:rsidR="0099457A" w:rsidRPr="0099457A">
        <w:t xml:space="preserve"> Учет периодических и информационных изданий.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Отв. лица согласно должностной инструкции ведут текущий учет новых поступлений и количественный учет поступлений за год.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Текущий учет осуществляется путем сверки поступивших журналов и газет с карточками в регистрационной картотеке. На карточке ставится отметка о получении порядкового номера периодического издания.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Регистрационные карточки на вновь выписанные издания составляются после оформления подписки и подбираются в ал</w:t>
      </w:r>
      <w:r>
        <w:t xml:space="preserve">фавите названий периодических  и </w:t>
      </w:r>
      <w:r w:rsidRPr="0099457A">
        <w:t>информационных изданий.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По окончании года после получения всех номеров (по подписке) подсчитывается поступившее количество периодических и информационных изданий и составляется приемный акт, который является осн</w:t>
      </w:r>
      <w:r w:rsidR="00523D1F">
        <w:t>овой для записи в КСУ Библиотеки</w:t>
      </w:r>
      <w:r w:rsidRPr="0099457A">
        <w:t xml:space="preserve"> - акт о поступлени</w:t>
      </w:r>
      <w:r w:rsidR="00516113">
        <w:t>и периодических изданий (прил. 4</w:t>
      </w:r>
      <w:r w:rsidRPr="0099457A">
        <w:t>).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Расположение карточек в регистрационной картотеке: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-карточки на периодические издания расставляются в алфавите названий.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 xml:space="preserve">Количественный учет осуществляется 1 раз в год путем просчета всех периодических </w:t>
      </w:r>
      <w:r>
        <w:t>изданий, поступивших по заказу.</w:t>
      </w:r>
    </w:p>
    <w:p w:rsidR="0099457A" w:rsidRPr="0099457A" w:rsidRDefault="0099457A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99457A">
        <w:t>Все журналы и газеты штемпелюются библиотечным штампом и распределяются по подразделениям.</w:t>
      </w:r>
    </w:p>
    <w:p w:rsidR="00C628D7" w:rsidRPr="00C628D7" w:rsidRDefault="00C628D7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</w:p>
    <w:p w:rsidR="0099457A" w:rsidRPr="0099457A" w:rsidRDefault="009D2B8D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rPr>
          <w:b/>
        </w:rPr>
        <w:t>5</w:t>
      </w:r>
      <w:r w:rsidR="0099457A" w:rsidRPr="0099457A">
        <w:rPr>
          <w:b/>
        </w:rPr>
        <w:t>.4</w:t>
      </w:r>
      <w:r w:rsidR="0099457A" w:rsidRPr="0099457A">
        <w:t xml:space="preserve"> </w:t>
      </w:r>
      <w:r w:rsidR="0099457A">
        <w:rPr>
          <w:b/>
        </w:rPr>
        <w:t>У</w:t>
      </w:r>
      <w:r w:rsidR="0099457A" w:rsidRPr="0099457A">
        <w:rPr>
          <w:b/>
        </w:rPr>
        <w:t>чет выбытия документов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</w:p>
    <w:p w:rsidR="0099457A" w:rsidRDefault="0099457A" w:rsidP="0099457A">
      <w:pPr>
        <w:shd w:val="clear" w:color="auto" w:fill="FFFFFF"/>
        <w:ind w:left="432"/>
      </w:pPr>
      <w:r>
        <w:rPr>
          <w:rFonts w:eastAsia="Times New Roman"/>
          <w:color w:val="000000"/>
          <w:spacing w:val="-2"/>
        </w:rPr>
        <w:t>Отв. лица: гл. библиотекарь согласно должностной инструкции.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</w:p>
    <w:p w:rsidR="0099457A" w:rsidRPr="0099457A" w:rsidRDefault="009D2B8D" w:rsidP="0099457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BE19D2">
        <w:t xml:space="preserve">.4.1 </w:t>
      </w:r>
      <w:r w:rsidR="0099457A" w:rsidRPr="0099457A">
        <w:t>Выбытие документов из библиотечного фон</w:t>
      </w:r>
      <w:r w:rsidR="00BE19D2">
        <w:t xml:space="preserve">да оформляется Актом о списании </w:t>
      </w:r>
      <w:r w:rsidR="0099457A" w:rsidRPr="0099457A">
        <w:t>исключённых объектов библиотечного фонда (далее Акт</w:t>
      </w:r>
      <w:r w:rsidR="00BE19D2">
        <w:t xml:space="preserve"> о списании) (прил</w:t>
      </w:r>
      <w:r w:rsidR="00516113">
        <w:t>. 8</w:t>
      </w:r>
      <w:r w:rsidR="004268C7">
        <w:t>, 9</w:t>
      </w:r>
      <w:r w:rsidR="00BE19D2">
        <w:t xml:space="preserve">) который </w:t>
      </w:r>
      <w:r w:rsidR="0099457A" w:rsidRPr="0099457A">
        <w:t>регистрируется в «Книге суммарного учета» и в формах индивидуального учета.</w:t>
      </w:r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BE19D2">
        <w:t>В Акт о списании включаются документы одного вида издания и исключаемые только по одной причине. Нумерация актов начинается с № 1 и продолжается из года с год в возрастающем порядке, вне зависимости от вида издания документов и причины выбытия.</w:t>
      </w:r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BE19D2">
        <w:t>В каждом акте фиксируются сведения о документах, исключаемых по одной причине:</w:t>
      </w:r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BE19D2">
        <w:t>Ветхость (физический износ):</w:t>
      </w:r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BE19D2">
        <w:t>Дефектность;</w:t>
      </w:r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BE19D2">
        <w:t>Устарелость по содержанию;</w:t>
      </w:r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proofErr w:type="spellStart"/>
      <w:r w:rsidRPr="00BE19D2">
        <w:t>Дублетностъ</w:t>
      </w:r>
      <w:proofErr w:type="spellEnd"/>
      <w:r w:rsidRPr="00BE19D2">
        <w:t>;</w:t>
      </w:r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proofErr w:type="spellStart"/>
      <w:r w:rsidRPr="00BE19D2">
        <w:t>Непрофильность</w:t>
      </w:r>
      <w:proofErr w:type="spellEnd"/>
      <w:r w:rsidRPr="00BE19D2">
        <w:t>;</w:t>
      </w:r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proofErr w:type="gramStart"/>
      <w:r w:rsidRPr="00BE19D2">
        <w:t>Утрата (с указанием конкретных обстоятельств утраты: пропажа с открытого доступа или по МБА, утеря читателями, хищение, в результате бедствий стихийного или техногенного характера, по неустановленным причинам (недостача).</w:t>
      </w:r>
      <w:proofErr w:type="gramEnd"/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BE19D2">
        <w:rPr>
          <w:i/>
          <w:iCs/>
        </w:rPr>
        <w:t xml:space="preserve">Примечание: </w:t>
      </w:r>
      <w:r w:rsidRPr="00BE19D2">
        <w:t xml:space="preserve">Исключение документов по причинам устарелости по содержанию, </w:t>
      </w:r>
      <w:proofErr w:type="spellStart"/>
      <w:r w:rsidRPr="00BE19D2">
        <w:t>неп</w:t>
      </w:r>
      <w:r>
        <w:t>р</w:t>
      </w:r>
      <w:r w:rsidRPr="00BE19D2">
        <w:t>офильности</w:t>
      </w:r>
      <w:proofErr w:type="spellEnd"/>
      <w:r w:rsidRPr="00BE19D2">
        <w:t xml:space="preserve"> (малоспрашиваемые), а также по ветхости и дефектности не допускается по отношению к единственным экземплярам документов постоянного (бессрочного) хранения. Исключение документов, отнесённых к книжным памятникам, допускается только по причине утраты при условии отражения информации о книжном памятнике в Реестре книжных памятников. «Говорящие» книги на кассетах и рельефно-точечные документы исключаются из фонда только комплектами.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BE19D2">
        <w:t xml:space="preserve">.4.2 </w:t>
      </w:r>
      <w:r w:rsidR="00BE19D2" w:rsidRPr="00BE19D2">
        <w:t>Акты на списание изданий, утраченных</w:t>
      </w:r>
      <w:r w:rsidR="00BE19D2">
        <w:t xml:space="preserve"> в результате   порчи, хищения, </w:t>
      </w:r>
      <w:r w:rsidR="00BE19D2" w:rsidRPr="00BE19D2">
        <w:t>бедствий стихийного и техногенного характера</w:t>
      </w:r>
      <w:r w:rsidR="00BE19D2">
        <w:t xml:space="preserve">, при открытом доступе к фонду, </w:t>
      </w:r>
      <w:r w:rsidR="00BE19D2" w:rsidRPr="00BE19D2">
        <w:t>утверждаются на основании соответствующих документ</w:t>
      </w:r>
      <w:r w:rsidR="00BE19D2">
        <w:t xml:space="preserve">ов, подтверждающих утрату, </w:t>
      </w:r>
      <w:r w:rsidR="00BE19D2" w:rsidRPr="00BE19D2">
        <w:t>порчу или хищение (протокол, акт, заключение и т.п.).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BE19D2">
        <w:t xml:space="preserve">.4.3 </w:t>
      </w:r>
      <w:r w:rsidR="00BE19D2" w:rsidRPr="00BE19D2">
        <w:t>Акты на списание литературы, устаревше</w:t>
      </w:r>
      <w:r w:rsidR="00BE19D2">
        <w:t xml:space="preserve">й по содержанию и непрофильной, </w:t>
      </w:r>
      <w:r w:rsidR="00BE19D2" w:rsidRPr="00BE19D2">
        <w:t>составляются на  основании рекомендаций. Ис</w:t>
      </w:r>
      <w:r w:rsidR="00BE19D2">
        <w:t xml:space="preserve">ключение  документов по причине </w:t>
      </w:r>
      <w:r w:rsidR="00BE19D2" w:rsidRPr="00BE19D2">
        <w:t>устарелости производится не реже одного раза в два года.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BE19D2">
        <w:t xml:space="preserve">.4.4 </w:t>
      </w:r>
      <w:r w:rsidR="00BE19D2" w:rsidRPr="00BE19D2">
        <w:t>Акты на выбытие АВД и электронных из</w:t>
      </w:r>
      <w:r w:rsidR="00BE19D2">
        <w:t xml:space="preserve">даний составляются  с указанием </w:t>
      </w:r>
      <w:r w:rsidR="00BE19D2" w:rsidRPr="00BE19D2">
        <w:t>причин и обоснования исключения их из фонда библиотеки.</w:t>
      </w:r>
    </w:p>
    <w:p w:rsidR="00BE19D2" w:rsidRDefault="00BE19D2" w:rsidP="00BE19D2">
      <w:pPr>
        <w:shd w:val="clear" w:color="auto" w:fill="FFFFFF"/>
        <w:ind w:firstLine="567"/>
        <w:jc w:val="both"/>
      </w:pPr>
      <w:r>
        <w:rPr>
          <w:rFonts w:eastAsia="Times New Roman"/>
          <w:color w:val="000000"/>
          <w:spacing w:val="-3"/>
        </w:rPr>
        <w:t xml:space="preserve">В Акт включаются АВД различного вида, но </w:t>
      </w:r>
      <w:proofErr w:type="gramStart"/>
      <w:r>
        <w:rPr>
          <w:rFonts w:eastAsia="Times New Roman"/>
          <w:color w:val="000000"/>
          <w:spacing w:val="-3"/>
        </w:rPr>
        <w:t>списываемые</w:t>
      </w:r>
      <w:proofErr w:type="gramEnd"/>
      <w:r>
        <w:rPr>
          <w:rFonts w:eastAsia="Times New Roman"/>
          <w:color w:val="000000"/>
          <w:spacing w:val="-3"/>
        </w:rPr>
        <w:t xml:space="preserve"> по одной причине.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BE19D2">
        <w:t>.4</w:t>
      </w:r>
      <w:r w:rsidR="00BE19D2" w:rsidRPr="00BE19D2">
        <w:t>.5 Акты на документы, состоявшие на бухгалтерском учете, составляются в 2 экз., к ним прилагаются списки документов, подлежащих исключению. Один экземпляр акта подлежит хранению в библиотеке, второй экземпляр передается в бухгалтерию</w:t>
      </w:r>
      <w:r w:rsidR="00F94CE9">
        <w:t xml:space="preserve"> библиотеки.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BE19D2">
        <w:t xml:space="preserve">.4.6 </w:t>
      </w:r>
      <w:r w:rsidR="00BE19D2" w:rsidRPr="00BE19D2">
        <w:t>Акты на документы, не состоявшие на бухгалтерском учете (журналы, брошюры, методические указания) составляются в одном экземпляре, который хранится в библиотеке. Стоимость исключаемых документов в нем не указывается.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lastRenderedPageBreak/>
        <w:t>5</w:t>
      </w:r>
      <w:r w:rsidR="00BE19D2">
        <w:t xml:space="preserve">.4.7 </w:t>
      </w:r>
      <w:r w:rsidR="00BE19D2" w:rsidRPr="00BE19D2">
        <w:t>Акты на списание документов утверждаютс</w:t>
      </w:r>
      <w:r w:rsidR="00BE19D2">
        <w:t xml:space="preserve">я директором и подписываются </w:t>
      </w:r>
      <w:r w:rsidR="00BE19D2" w:rsidRPr="00BE19D2">
        <w:t>чл</w:t>
      </w:r>
      <w:r w:rsidR="00BE19D2">
        <w:t xml:space="preserve">енами постоянно действующей </w:t>
      </w:r>
      <w:r w:rsidR="00BE19D2" w:rsidRPr="00BE19D2">
        <w:t xml:space="preserve">комиссии, </w:t>
      </w:r>
      <w:r w:rsidR="00BE19D2">
        <w:t>создаваемой приказом Директора</w:t>
      </w:r>
      <w:r w:rsidR="004268C7">
        <w:t xml:space="preserve"> библиотеки,</w:t>
      </w:r>
      <w:r w:rsidR="00BE19D2">
        <w:t xml:space="preserve"> в</w:t>
      </w:r>
      <w:r w:rsidR="00BE19D2" w:rsidRPr="00BE19D2">
        <w:t xml:space="preserve"> составе комиссии: директор библиотеки, бухгалтер, члены комиссии.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BE19D2">
        <w:t xml:space="preserve">.4.8 </w:t>
      </w:r>
      <w:r w:rsidR="00BE19D2" w:rsidRPr="00BE19D2">
        <w:t>Утвержденные акты являются основанием для снятия списанных документов с</w:t>
      </w:r>
      <w:r w:rsidR="00BE19D2">
        <w:t xml:space="preserve"> </w:t>
      </w:r>
      <w:r w:rsidR="00BE19D2" w:rsidRPr="00BE19D2">
        <w:t>индивидуального и суммарного учета библиотеки.</w:t>
      </w:r>
    </w:p>
    <w:p w:rsidR="00BE19D2" w:rsidRPr="00BE19D2" w:rsidRDefault="00BE19D2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BE19D2">
        <w:t>В инвентарной книге в графе "отметки о выбытии" указывается номер акта и дата, исключения. Инвентарные номера и цена зачеркиваются красными чернилами.</w:t>
      </w:r>
    </w:p>
    <w:p w:rsidR="00F97049" w:rsidRPr="00F97049" w:rsidRDefault="009D2B8D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rPr>
          <w:rFonts w:eastAsia="Times New Roman"/>
          <w:color w:val="000000"/>
          <w:spacing w:val="1"/>
        </w:rPr>
        <w:t>5</w:t>
      </w:r>
      <w:r w:rsidR="00BE19D2">
        <w:rPr>
          <w:rFonts w:eastAsia="Times New Roman"/>
          <w:color w:val="000000"/>
          <w:spacing w:val="1"/>
        </w:rPr>
        <w:t xml:space="preserve">.4.9 Списание документов, состоящих на бухгалтерском учете, производится с </w:t>
      </w:r>
      <w:r w:rsidR="00BE19D2">
        <w:rPr>
          <w:rFonts w:eastAsia="Times New Roman"/>
          <w:color w:val="000000"/>
          <w:spacing w:val="9"/>
        </w:rPr>
        <w:t xml:space="preserve">применением  </w:t>
      </w:r>
      <w:proofErr w:type="spellStart"/>
      <w:r w:rsidR="00BE19D2">
        <w:rPr>
          <w:rFonts w:eastAsia="Times New Roman"/>
          <w:color w:val="000000"/>
          <w:spacing w:val="9"/>
        </w:rPr>
        <w:t>переоценочных</w:t>
      </w:r>
      <w:proofErr w:type="spellEnd"/>
      <w:r w:rsidR="00BE19D2">
        <w:rPr>
          <w:rFonts w:eastAsia="Times New Roman"/>
          <w:color w:val="000000"/>
          <w:spacing w:val="9"/>
        </w:rPr>
        <w:t xml:space="preserve"> коэффицие</w:t>
      </w:r>
      <w:r w:rsidR="00523D1F">
        <w:rPr>
          <w:rFonts w:eastAsia="Times New Roman"/>
          <w:color w:val="000000"/>
          <w:spacing w:val="9"/>
        </w:rPr>
        <w:t>нтов,  установленных в Библиотеке</w:t>
      </w:r>
      <w:r w:rsidR="00BE19D2">
        <w:rPr>
          <w:rFonts w:eastAsia="Times New Roman"/>
          <w:color w:val="000000"/>
          <w:spacing w:val="9"/>
        </w:rPr>
        <w:t xml:space="preserve">  на </w:t>
      </w:r>
      <w:r w:rsidR="00BE19D2">
        <w:rPr>
          <w:rFonts w:eastAsia="Times New Roman"/>
          <w:color w:val="000000"/>
          <w:spacing w:val="-3"/>
        </w:rPr>
        <w:t>основании Приказа Правительства Российской Федерации.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BE19D2">
        <w:t xml:space="preserve">.4.10 </w:t>
      </w:r>
      <w:r w:rsidR="00BE19D2" w:rsidRPr="00BE19D2">
        <w:t>Документы, исключенные из фонда библ</w:t>
      </w:r>
      <w:r w:rsidR="00BE19D2">
        <w:t xml:space="preserve">иотеки, могут быть безвозмездно </w:t>
      </w:r>
      <w:r w:rsidR="00BE19D2" w:rsidRPr="00BE19D2">
        <w:t>переданы в порядке книгообмена в другие библиотеки.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BE19D2">
        <w:t xml:space="preserve">.4.11 </w:t>
      </w:r>
      <w:r w:rsidR="00BE19D2" w:rsidRPr="00BE19D2">
        <w:t>Списание периодических изданий (журналов и</w:t>
      </w:r>
      <w:r w:rsidR="00BE19D2">
        <w:t xml:space="preserve"> газет) осуществляется ежегодно </w:t>
      </w:r>
      <w:r w:rsidR="00BE19D2" w:rsidRPr="00BE19D2">
        <w:t>и оформляется актом.</w:t>
      </w:r>
    </w:p>
    <w:p w:rsidR="00BE19D2" w:rsidRPr="00BE19D2" w:rsidRDefault="009D2B8D" w:rsidP="00BE19D2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3A551C">
        <w:t xml:space="preserve">.4.12 </w:t>
      </w:r>
      <w:r w:rsidR="00BE19D2" w:rsidRPr="00BE19D2">
        <w:t>Документы (списанные объекты библи</w:t>
      </w:r>
      <w:r w:rsidR="003A551C">
        <w:t xml:space="preserve">отечного фонда), исключённые по </w:t>
      </w:r>
      <w:r w:rsidR="00BE19D2" w:rsidRPr="00BE19D2">
        <w:t>причинам ветхости, дефектности, устарелости по содержанию, направляются в пунк</w:t>
      </w:r>
      <w:r w:rsidR="003A551C">
        <w:t xml:space="preserve">ты </w:t>
      </w:r>
      <w:r w:rsidR="00BE19D2" w:rsidRPr="00BE19D2">
        <w:t>вторичного сырья. Пришедшие в негодность грампл</w:t>
      </w:r>
      <w:r w:rsidR="003A551C">
        <w:t xml:space="preserve">астинки, документы на магнитных </w:t>
      </w:r>
      <w:r w:rsidR="00BE19D2" w:rsidRPr="00BE19D2">
        <w:t xml:space="preserve">кассетах, оптических дисках, </w:t>
      </w:r>
      <w:proofErr w:type="spellStart"/>
      <w:r w:rsidR="00BE19D2" w:rsidRPr="00BE19D2">
        <w:t>флэш-картах</w:t>
      </w:r>
      <w:proofErr w:type="spellEnd"/>
      <w:r w:rsidR="00BE19D2" w:rsidRPr="00BE19D2">
        <w:t xml:space="preserve"> уничтожаются на месте в присутствии членов</w:t>
      </w:r>
      <w:r w:rsidR="003A551C">
        <w:t xml:space="preserve"> </w:t>
      </w:r>
      <w:r w:rsidR="00BE19D2" w:rsidRPr="00BE19D2">
        <w:t>комиссии по списанию, которые составляют Акт об</w:t>
      </w:r>
      <w:r w:rsidR="003A551C">
        <w:t xml:space="preserve"> уничтожении списанных объектах </w:t>
      </w:r>
      <w:r w:rsidR="00BE19D2" w:rsidRPr="00BE19D2">
        <w:t>библиотечного фонда.</w:t>
      </w:r>
    </w:p>
    <w:p w:rsidR="003A551C" w:rsidRPr="003A551C" w:rsidRDefault="003A551C" w:rsidP="003A551C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3A551C">
        <w:t>В Акте о списании отражаются наименование, номер и дата документа, подтверждающего факт сдачи списанных объектов в пункт вторичного сырья, или Акта об уничтожении списанных объектов библиотечного фонда. Документ прилагается к Акту о списании со списком.</w:t>
      </w:r>
    </w:p>
    <w:p w:rsidR="00F97049" w:rsidRPr="00F97049" w:rsidRDefault="00F97049" w:rsidP="00CC533D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</w:p>
    <w:p w:rsidR="003A551C" w:rsidRPr="003A551C" w:rsidRDefault="009D2B8D" w:rsidP="003A551C">
      <w:pPr>
        <w:shd w:val="clear" w:color="auto" w:fill="FFFFFF"/>
        <w:spacing w:before="322"/>
        <w:ind w:left="648"/>
        <w:rPr>
          <w:b/>
        </w:rPr>
      </w:pPr>
      <w:r>
        <w:rPr>
          <w:b/>
          <w:color w:val="000000"/>
        </w:rPr>
        <w:t>5</w:t>
      </w:r>
      <w:r w:rsidR="003A551C" w:rsidRPr="003A551C">
        <w:rPr>
          <w:b/>
          <w:color w:val="000000"/>
        </w:rPr>
        <w:t xml:space="preserve">.5 </w:t>
      </w:r>
      <w:r w:rsidR="00DF0A90">
        <w:rPr>
          <w:b/>
          <w:color w:val="000000"/>
        </w:rPr>
        <w:t xml:space="preserve"> </w:t>
      </w:r>
      <w:r w:rsidR="003A551C" w:rsidRPr="003A551C">
        <w:rPr>
          <w:rFonts w:eastAsia="Times New Roman"/>
          <w:b/>
          <w:color w:val="000000"/>
        </w:rPr>
        <w:t>Учет итогов движения библиотечного фонда</w:t>
      </w:r>
      <w:r w:rsidR="003A551C">
        <w:rPr>
          <w:rFonts w:eastAsia="Times New Roman"/>
          <w:b/>
          <w:color w:val="000000"/>
        </w:rPr>
        <w:t>.</w:t>
      </w:r>
    </w:p>
    <w:p w:rsidR="00F97049" w:rsidRPr="003A551C" w:rsidRDefault="00F97049" w:rsidP="00F97049">
      <w:pPr>
        <w:shd w:val="clear" w:color="auto" w:fill="FFFFFF"/>
        <w:tabs>
          <w:tab w:val="left" w:pos="3754"/>
        </w:tabs>
        <w:spacing w:line="276" w:lineRule="auto"/>
        <w:ind w:right="1229" w:firstLine="567"/>
        <w:jc w:val="both"/>
        <w:rPr>
          <w:b/>
        </w:rPr>
      </w:pPr>
    </w:p>
    <w:p w:rsidR="003A551C" w:rsidRDefault="003A551C" w:rsidP="003A551C">
      <w:pPr>
        <w:shd w:val="clear" w:color="auto" w:fill="FFFFFF"/>
        <w:ind w:left="648"/>
      </w:pPr>
      <w:r>
        <w:rPr>
          <w:rFonts w:eastAsia="Times New Roman"/>
          <w:color w:val="000000"/>
        </w:rPr>
        <w:t>Отв. лица: гл. библиотекарь согласно должностной инструкции</w:t>
      </w:r>
    </w:p>
    <w:p w:rsidR="00A6506F" w:rsidRPr="00A6506F" w:rsidRDefault="00A6506F" w:rsidP="00A6506F">
      <w:pPr>
        <w:shd w:val="clear" w:color="auto" w:fill="FFFFFF"/>
        <w:tabs>
          <w:tab w:val="left" w:pos="3754"/>
        </w:tabs>
        <w:spacing w:line="276" w:lineRule="auto"/>
        <w:ind w:right="1229" w:firstLine="567"/>
        <w:jc w:val="both"/>
      </w:pPr>
    </w:p>
    <w:p w:rsidR="003A551C" w:rsidRPr="003A551C" w:rsidRDefault="003A551C" w:rsidP="003A551C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3A551C">
        <w:t>Итоги движения фондов подводятся в «Кни</w:t>
      </w:r>
      <w:r w:rsidR="00DF0A90">
        <w:t>ге суммарного учёта библиотечного</w:t>
      </w:r>
      <w:r w:rsidRPr="003A551C">
        <w:t xml:space="preserve"> фонда» на основании данных суммарного учёта о поступлении и выбытии документов. Итоговые данные имеют</w:t>
      </w:r>
      <w:r w:rsidR="004268C7">
        <w:t xml:space="preserve"> четыре обязательных показателя</w:t>
      </w:r>
      <w:r w:rsidRPr="003A551C">
        <w:t>: Состояло на начало года, поступило за год, выбыло за год, состоит на конец года.</w:t>
      </w:r>
    </w:p>
    <w:p w:rsidR="003A551C" w:rsidRPr="003A551C" w:rsidRDefault="003A551C" w:rsidP="003A551C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3A551C">
        <w:t>Сведения об итоговых данных фиксируются в форме государственной статистической отчётности № 6-НК и представляются для целей государственной статистической отчетности.</w:t>
      </w:r>
    </w:p>
    <w:p w:rsidR="00A6506F" w:rsidRPr="00A6506F" w:rsidRDefault="00A6506F" w:rsidP="00A6506F">
      <w:pPr>
        <w:shd w:val="clear" w:color="auto" w:fill="FFFFFF"/>
        <w:tabs>
          <w:tab w:val="left" w:pos="3754"/>
        </w:tabs>
        <w:spacing w:line="276" w:lineRule="auto"/>
        <w:ind w:right="1229" w:firstLine="567"/>
        <w:jc w:val="both"/>
      </w:pPr>
    </w:p>
    <w:p w:rsidR="00A6506F" w:rsidRPr="00A6506F" w:rsidRDefault="009D2B8D" w:rsidP="00A6506F">
      <w:pPr>
        <w:shd w:val="clear" w:color="auto" w:fill="FFFFFF"/>
        <w:tabs>
          <w:tab w:val="left" w:pos="3754"/>
        </w:tabs>
        <w:spacing w:line="276" w:lineRule="auto"/>
        <w:ind w:right="1229" w:firstLine="567"/>
        <w:jc w:val="both"/>
      </w:pPr>
      <w:r>
        <w:rPr>
          <w:b/>
          <w:color w:val="000000"/>
        </w:rPr>
        <w:t>5</w:t>
      </w:r>
      <w:r w:rsidR="00DF0A90" w:rsidRPr="00DF0A90">
        <w:rPr>
          <w:b/>
          <w:color w:val="000000"/>
        </w:rPr>
        <w:t>.6</w:t>
      </w:r>
      <w:r w:rsidR="00DF0A90">
        <w:rPr>
          <w:color w:val="000000"/>
        </w:rPr>
        <w:t xml:space="preserve"> </w:t>
      </w:r>
      <w:r w:rsidR="00DF0A90">
        <w:rPr>
          <w:rFonts w:eastAsia="Times New Roman"/>
          <w:b/>
          <w:color w:val="000000"/>
        </w:rPr>
        <w:t>П</w:t>
      </w:r>
      <w:r w:rsidR="00DF0A90" w:rsidRPr="00DF0A90">
        <w:rPr>
          <w:rFonts w:eastAsia="Times New Roman"/>
          <w:b/>
          <w:color w:val="000000"/>
        </w:rPr>
        <w:t>роверка библиотечного фонда</w:t>
      </w:r>
    </w:p>
    <w:p w:rsidR="00A6506F" w:rsidRDefault="00A6506F" w:rsidP="00A6506F">
      <w:pPr>
        <w:shd w:val="clear" w:color="auto" w:fill="FFFFFF"/>
        <w:tabs>
          <w:tab w:val="left" w:pos="3754"/>
        </w:tabs>
        <w:spacing w:line="276" w:lineRule="auto"/>
        <w:ind w:right="1229" w:firstLine="567"/>
        <w:jc w:val="both"/>
      </w:pPr>
    </w:p>
    <w:p w:rsidR="00DF0A90" w:rsidRDefault="000520E1" w:rsidP="00DF0A90">
      <w:pPr>
        <w:shd w:val="clear" w:color="auto" w:fill="FFFFFF"/>
        <w:spacing w:line="173" w:lineRule="exact"/>
        <w:ind w:right="1843" w:firstLine="567"/>
        <w:jc w:val="both"/>
      </w:pPr>
      <w:r>
        <w:rPr>
          <w:rFonts w:eastAsia="Times New Roman"/>
          <w:color w:val="000000"/>
          <w:spacing w:val="-3"/>
        </w:rPr>
        <w:t>О</w:t>
      </w:r>
      <w:r w:rsidR="00DF0A90">
        <w:rPr>
          <w:rFonts w:eastAsia="Times New Roman"/>
          <w:color w:val="000000"/>
          <w:spacing w:val="-3"/>
        </w:rPr>
        <w:t>тв</w:t>
      </w:r>
      <w:proofErr w:type="gramStart"/>
      <w:r w:rsidR="00DF0A90">
        <w:rPr>
          <w:rFonts w:eastAsia="Times New Roman"/>
          <w:color w:val="000000"/>
          <w:spacing w:val="-3"/>
        </w:rPr>
        <w:t>.л</w:t>
      </w:r>
      <w:proofErr w:type="gramEnd"/>
      <w:r w:rsidR="00DF0A90">
        <w:rPr>
          <w:rFonts w:eastAsia="Times New Roman"/>
          <w:color w:val="000000"/>
          <w:spacing w:val="-3"/>
        </w:rPr>
        <w:t>ица: сотрудники по должностным инструкциям.</w:t>
      </w:r>
    </w:p>
    <w:p w:rsidR="00A6506F" w:rsidRPr="00C61683" w:rsidRDefault="00A6506F" w:rsidP="00A6506F">
      <w:pPr>
        <w:shd w:val="clear" w:color="auto" w:fill="FFFFFF"/>
        <w:tabs>
          <w:tab w:val="left" w:pos="3754"/>
        </w:tabs>
        <w:spacing w:line="276" w:lineRule="auto"/>
        <w:ind w:right="1229" w:firstLine="567"/>
        <w:jc w:val="both"/>
      </w:pPr>
    </w:p>
    <w:p w:rsidR="00DF0A90" w:rsidRDefault="009D2B8D" w:rsidP="00DF0A90">
      <w:pPr>
        <w:shd w:val="clear" w:color="auto" w:fill="FFFFFF"/>
        <w:tabs>
          <w:tab w:val="left" w:pos="922"/>
        </w:tabs>
        <w:spacing w:before="154"/>
        <w:ind w:firstLine="567"/>
        <w:jc w:val="both"/>
      </w:pPr>
      <w:r>
        <w:rPr>
          <w:color w:val="000000"/>
        </w:rPr>
        <w:t>5</w:t>
      </w:r>
      <w:r w:rsidR="000520E1">
        <w:rPr>
          <w:color w:val="000000"/>
        </w:rPr>
        <w:t xml:space="preserve">.6.3 </w:t>
      </w:r>
      <w:r w:rsidR="00DF0A90">
        <w:rPr>
          <w:rFonts w:eastAsia="Times New Roman"/>
          <w:color w:val="000000"/>
        </w:rPr>
        <w:t>Контрольная   функция   учета   фонда      реализуется   через   проверку.</w:t>
      </w:r>
    </w:p>
    <w:p w:rsidR="00DF0A90" w:rsidRPr="00DF0A90" w:rsidRDefault="009D2B8D" w:rsidP="00DF0A90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DF0A90">
        <w:t xml:space="preserve">.6.2 </w:t>
      </w:r>
      <w:r w:rsidR="00DF0A90" w:rsidRPr="00DF0A90">
        <w:t>Проверка наличия документов библиотечного</w:t>
      </w:r>
      <w:r w:rsidR="00DF0A90">
        <w:t xml:space="preserve"> фонда (далее - проверка фонда) </w:t>
      </w:r>
      <w:r w:rsidR="00DF0A90" w:rsidRPr="00DF0A90">
        <w:t xml:space="preserve">производится в </w:t>
      </w:r>
      <w:proofErr w:type="gramStart"/>
      <w:r w:rsidR="00DF0A90" w:rsidRPr="00DF0A90">
        <w:t>обязательном</w:t>
      </w:r>
      <w:proofErr w:type="gramEnd"/>
      <w:r w:rsidR="00DF0A90" w:rsidRPr="00DF0A90">
        <w:t xml:space="preserve"> проверке:</w:t>
      </w:r>
    </w:p>
    <w:p w:rsidR="00DF0A90" w:rsidRPr="00DF0A90" w:rsidRDefault="00DF0A90" w:rsidP="004A538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DF0A90">
        <w:t>-при смене материально ответственного лица</w:t>
      </w:r>
    </w:p>
    <w:p w:rsidR="00DF0A90" w:rsidRPr="00DF0A90" w:rsidRDefault="00DF0A90" w:rsidP="004A538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DF0A90">
        <w:lastRenderedPageBreak/>
        <w:t xml:space="preserve">-при выявлении фактов хищения, злоупотребления или порчи документов </w:t>
      </w:r>
      <w:proofErr w:type="gramStart"/>
      <w:r w:rsidRPr="00DF0A90">
        <w:t>-в</w:t>
      </w:r>
      <w:proofErr w:type="gramEnd"/>
      <w:r w:rsidRPr="00DF0A90">
        <w:t xml:space="preserve"> случае стихийного бедствия, пожара или других чрезвычайных ситуаций, вызванных экстремальными условиями</w:t>
      </w:r>
    </w:p>
    <w:p w:rsidR="00DF0A90" w:rsidRPr="00DF0A90" w:rsidRDefault="00DF0A90" w:rsidP="004A538A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DF0A90">
        <w:t>-при реорганизации и ликвидации библиотеки</w:t>
      </w:r>
    </w:p>
    <w:p w:rsidR="00DF0A90" w:rsidRPr="00DF0A90" w:rsidRDefault="009D2B8D" w:rsidP="00DF0A90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DF0A90">
        <w:t xml:space="preserve">.6.3 </w:t>
      </w:r>
      <w:r w:rsidR="00DF0A90" w:rsidRPr="00DF0A90">
        <w:t>Проверка библиотечных фондов в следующие сроки:</w:t>
      </w:r>
    </w:p>
    <w:p w:rsidR="00DF0A90" w:rsidRPr="00DF0A90" w:rsidRDefault="00DF0A90" w:rsidP="00DF0A90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DF0A90">
        <w:t>-наиболее ценные фонды, хранящиеся в сейфах, - ежегодно</w:t>
      </w:r>
    </w:p>
    <w:p w:rsidR="00DF0A90" w:rsidRPr="00DF0A90" w:rsidRDefault="00DF0A90" w:rsidP="00DF0A90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DF0A90">
        <w:t xml:space="preserve">-редчайшие и ценные фонды - один раз в 5 лет     </w:t>
      </w:r>
    </w:p>
    <w:p w:rsidR="00DF0A90" w:rsidRPr="00DF0A90" w:rsidRDefault="00DF0A90" w:rsidP="00DF0A90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DF0A90">
        <w:t>-фонды до 100 тыс. учетных единиц - один раз в пять лет</w:t>
      </w:r>
    </w:p>
    <w:p w:rsidR="00DF0A90" w:rsidRPr="00DF0A90" w:rsidRDefault="00DF0A90" w:rsidP="00DF0A90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DF0A90">
        <w:t>-фонды от 100 до 200 тыс. учетных единиц - один раз в 7 лет</w:t>
      </w:r>
    </w:p>
    <w:p w:rsidR="00DF0A90" w:rsidRPr="00DF0A90" w:rsidRDefault="00DF0A90" w:rsidP="00DF0A90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DF0A90">
        <w:t>-фонды от 200 тыс. до 1 млн. учетных единиц - один раз в 10 лет</w:t>
      </w:r>
    </w:p>
    <w:p w:rsidR="00DF0A90" w:rsidRPr="00DF0A90" w:rsidRDefault="00DF0A90" w:rsidP="00011B7B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DF0A90">
        <w:t>Проверка библиотечного фонда или его части при смене руководителя библиотеки</w:t>
      </w:r>
      <w:r w:rsidR="00011B7B">
        <w:t xml:space="preserve"> </w:t>
      </w:r>
      <w:r w:rsidRPr="00DF0A90">
        <w:t>или структурного подразделения, имеющего библиотечные фонды, приравнивается к</w:t>
      </w:r>
      <w:r w:rsidR="00011B7B">
        <w:t xml:space="preserve"> </w:t>
      </w:r>
      <w:r w:rsidRPr="00DF0A90">
        <w:t xml:space="preserve">очередному </w:t>
      </w:r>
      <w:r w:rsidRPr="00DF0A90">
        <w:rPr>
          <w:i/>
          <w:iCs/>
        </w:rPr>
        <w:t>сроку,</w:t>
      </w:r>
    </w:p>
    <w:p w:rsidR="00011B7B" w:rsidRPr="00011B7B" w:rsidRDefault="009D2B8D" w:rsidP="00011B7B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011B7B">
        <w:t>.6.4</w:t>
      </w:r>
      <w:proofErr w:type="gramStart"/>
      <w:r w:rsidR="00011B7B">
        <w:t xml:space="preserve"> </w:t>
      </w:r>
      <w:r w:rsidR="00011B7B" w:rsidRPr="00011B7B">
        <w:t>П</w:t>
      </w:r>
      <w:proofErr w:type="gramEnd"/>
      <w:r w:rsidR="00011B7B" w:rsidRPr="00011B7B">
        <w:t>о результатам проверки составляется</w:t>
      </w:r>
      <w:r w:rsidR="00011B7B">
        <w:t xml:space="preserve">  акт,  который рассматривается </w:t>
      </w:r>
      <w:r w:rsidR="00011B7B" w:rsidRPr="00011B7B">
        <w:t>комиссией по сохранности фондов.</w:t>
      </w:r>
    </w:p>
    <w:p w:rsidR="000520E1" w:rsidRPr="000520E1" w:rsidRDefault="009D2B8D" w:rsidP="000520E1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>
        <w:t>5</w:t>
      </w:r>
      <w:r w:rsidR="000520E1" w:rsidRPr="000520E1">
        <w:t>.6.5</w:t>
      </w:r>
      <w:proofErr w:type="gramStart"/>
      <w:r w:rsidR="000520E1">
        <w:t xml:space="preserve"> </w:t>
      </w:r>
      <w:r w:rsidR="000520E1" w:rsidRPr="000520E1">
        <w:t>В</w:t>
      </w:r>
      <w:proofErr w:type="gramEnd"/>
      <w:r w:rsidR="000520E1" w:rsidRPr="000520E1">
        <w:t xml:space="preserve"> случае выявления недостачи составляется </w:t>
      </w:r>
      <w:r w:rsidR="000520E1">
        <w:t>объяснительная записка, которая д</w:t>
      </w:r>
      <w:r w:rsidR="000520E1" w:rsidRPr="000520E1">
        <w:t>олжна содержать анализ организации работы отдел</w:t>
      </w:r>
      <w:r w:rsidR="000520E1">
        <w:t xml:space="preserve">а </w:t>
      </w:r>
      <w:proofErr w:type="spellStart"/>
      <w:r w:rsidR="000520E1">
        <w:t>фондодержателя</w:t>
      </w:r>
      <w:proofErr w:type="spellEnd"/>
      <w:r w:rsidR="000520E1">
        <w:t xml:space="preserve"> по сохранности </w:t>
      </w:r>
      <w:r w:rsidR="000520E1" w:rsidRPr="000520E1">
        <w:t>фонда за период с момента последней проверки. Цель анализа - определить уровень мер и</w:t>
      </w:r>
      <w:r w:rsidR="000520E1">
        <w:t xml:space="preserve"> </w:t>
      </w:r>
      <w:r w:rsidR="000520E1" w:rsidRPr="000520E1">
        <w:t>перечислить управленческие решения, направленные на обеспе</w:t>
      </w:r>
      <w:r w:rsidR="000520E1">
        <w:t xml:space="preserve">чение сохранности фонда. </w:t>
      </w:r>
      <w:r w:rsidR="000520E1" w:rsidRPr="000520E1">
        <w:t>Проект объяснительной записки составляется руков</w:t>
      </w:r>
      <w:r w:rsidR="000520E1">
        <w:t xml:space="preserve">одителем отдела и подписывается </w:t>
      </w:r>
      <w:r w:rsidR="000520E1" w:rsidRPr="000520E1">
        <w:t>членами комиссии.</w:t>
      </w:r>
    </w:p>
    <w:p w:rsidR="000520E1" w:rsidRPr="000520E1" w:rsidRDefault="000520E1" w:rsidP="000520E1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0520E1">
        <w:t>Комиссия принимает решение о списании недостающих документов или возмещении ущерба.</w:t>
      </w:r>
    </w:p>
    <w:p w:rsidR="000520E1" w:rsidRPr="000520E1" w:rsidRDefault="000520E1" w:rsidP="000520E1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  <w:r w:rsidRPr="000520E1">
        <w:t>Акт на списание недостающих изданий подписывается комиссией и утверждается директором библиотеки. Возмещение ущерба производится по принципу замены недостающих документов аналогичными документами на сумму, которую определила комиссия по сохранности.</w:t>
      </w:r>
    </w:p>
    <w:p w:rsidR="00C61683" w:rsidRPr="00C61683" w:rsidRDefault="00C61683" w:rsidP="00011B7B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</w:pPr>
    </w:p>
    <w:p w:rsidR="00C61683" w:rsidRPr="00C61683" w:rsidRDefault="00C61683" w:rsidP="00C61683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</w:p>
    <w:p w:rsidR="00C61683" w:rsidRDefault="00C61683" w:rsidP="00972CEF">
      <w:pPr>
        <w:shd w:val="clear" w:color="auto" w:fill="FFFFFF"/>
        <w:tabs>
          <w:tab w:val="left" w:pos="3754"/>
        </w:tabs>
        <w:spacing w:line="276" w:lineRule="auto"/>
        <w:ind w:left="567" w:right="1229"/>
        <w:jc w:val="both"/>
      </w:pPr>
    </w:p>
    <w:p w:rsidR="00972CEF" w:rsidRPr="00972CEF" w:rsidRDefault="00972CEF" w:rsidP="00972CEF">
      <w:pPr>
        <w:shd w:val="clear" w:color="auto" w:fill="FFFFFF"/>
        <w:spacing w:line="276" w:lineRule="auto"/>
        <w:ind w:firstLine="567"/>
        <w:jc w:val="both"/>
      </w:pPr>
    </w:p>
    <w:p w:rsidR="00972CEF" w:rsidRDefault="00972CEF" w:rsidP="00972CEF">
      <w:pPr>
        <w:shd w:val="clear" w:color="auto" w:fill="FFFFFF"/>
        <w:spacing w:line="276" w:lineRule="auto"/>
        <w:ind w:firstLine="567"/>
        <w:jc w:val="both"/>
      </w:pPr>
    </w:p>
    <w:p w:rsidR="00972CEF" w:rsidRDefault="00972CEF" w:rsidP="00972CEF">
      <w:pPr>
        <w:spacing w:line="276" w:lineRule="auto"/>
        <w:ind w:firstLine="567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E3782E" w:rsidRDefault="00E3782E" w:rsidP="00E3782E">
      <w:pPr>
        <w:spacing w:line="276" w:lineRule="auto"/>
        <w:jc w:val="both"/>
      </w:pPr>
    </w:p>
    <w:p w:rsidR="009D2B8D" w:rsidRDefault="009D2B8D" w:rsidP="00E3782E">
      <w:pPr>
        <w:spacing w:line="276" w:lineRule="auto"/>
        <w:jc w:val="both"/>
      </w:pPr>
    </w:p>
    <w:p w:rsidR="00F94CE9" w:rsidRDefault="00F94CE9" w:rsidP="00972CEF">
      <w:pPr>
        <w:spacing w:line="276" w:lineRule="auto"/>
        <w:ind w:firstLine="567"/>
        <w:jc w:val="both"/>
      </w:pPr>
    </w:p>
    <w:p w:rsidR="00F94CE9" w:rsidRDefault="009D2B8D" w:rsidP="00972CEF">
      <w:pPr>
        <w:spacing w:line="276" w:lineRule="auto"/>
        <w:ind w:firstLine="567"/>
        <w:jc w:val="both"/>
        <w:rPr>
          <w:b/>
        </w:rPr>
      </w:pPr>
      <w:r>
        <w:rPr>
          <w:b/>
        </w:rPr>
        <w:lastRenderedPageBreak/>
        <w:t>6</w:t>
      </w:r>
      <w:r w:rsidR="00E23194">
        <w:rPr>
          <w:b/>
        </w:rPr>
        <w:t xml:space="preserve"> </w:t>
      </w:r>
      <w:r w:rsidR="00F94CE9">
        <w:rPr>
          <w:b/>
        </w:rPr>
        <w:t>Документы и срок их хранения</w:t>
      </w:r>
    </w:p>
    <w:p w:rsidR="00F94CE9" w:rsidRDefault="00F94CE9" w:rsidP="00972CEF">
      <w:pPr>
        <w:spacing w:line="276" w:lineRule="auto"/>
        <w:ind w:firstLine="567"/>
        <w:jc w:val="both"/>
        <w:rPr>
          <w:b/>
        </w:rPr>
      </w:pPr>
    </w:p>
    <w:p w:rsidR="00E23194" w:rsidRDefault="009D2B8D" w:rsidP="00E23194">
      <w:pPr>
        <w:spacing w:line="276" w:lineRule="auto"/>
        <w:ind w:firstLine="567"/>
        <w:jc w:val="both"/>
        <w:rPr>
          <w:b/>
        </w:rPr>
      </w:pPr>
      <w:r>
        <w:rPr>
          <w:b/>
        </w:rPr>
        <w:t>6</w:t>
      </w:r>
      <w:r w:rsidR="00E23194">
        <w:rPr>
          <w:b/>
        </w:rPr>
        <w:t xml:space="preserve">.1 </w:t>
      </w:r>
      <w:r w:rsidR="00F94CE9">
        <w:rPr>
          <w:b/>
        </w:rPr>
        <w:t xml:space="preserve">Входные </w:t>
      </w:r>
      <w:r w:rsidR="00E23194">
        <w:rPr>
          <w:b/>
        </w:rPr>
        <w:t>документы</w:t>
      </w:r>
    </w:p>
    <w:p w:rsidR="00E23194" w:rsidRDefault="00E23194" w:rsidP="00E23194">
      <w:pPr>
        <w:spacing w:line="276" w:lineRule="auto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561"/>
        <w:gridCol w:w="2037"/>
        <w:gridCol w:w="1658"/>
        <w:gridCol w:w="1985"/>
        <w:gridCol w:w="3118"/>
      </w:tblGrid>
      <w:tr w:rsidR="00E23194" w:rsidTr="00E23194">
        <w:tc>
          <w:tcPr>
            <w:tcW w:w="561" w:type="dxa"/>
            <w:vMerge w:val="restart"/>
          </w:tcPr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037" w:type="dxa"/>
            <w:vMerge w:val="restart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1658" w:type="dxa"/>
            <w:vMerge w:val="restart"/>
          </w:tcPr>
          <w:p w:rsidR="00E23194" w:rsidRDefault="00E23194" w:rsidP="005E302F">
            <w:pPr>
              <w:spacing w:line="276" w:lineRule="auto"/>
              <w:ind w:right="-3"/>
              <w:jc w:val="center"/>
              <w:rPr>
                <w:b/>
              </w:rPr>
            </w:pPr>
            <w:r>
              <w:rPr>
                <w:b/>
              </w:rPr>
              <w:t xml:space="preserve">От кого </w:t>
            </w:r>
            <w:proofErr w:type="gramStart"/>
            <w:r>
              <w:rPr>
                <w:b/>
              </w:rPr>
              <w:t>получен</w:t>
            </w:r>
            <w:proofErr w:type="gramEnd"/>
          </w:p>
        </w:tc>
        <w:tc>
          <w:tcPr>
            <w:tcW w:w="5103" w:type="dxa"/>
            <w:gridSpan w:val="2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Хранение</w:t>
            </w:r>
          </w:p>
        </w:tc>
      </w:tr>
      <w:tr w:rsidR="00E23194" w:rsidTr="00E23194">
        <w:tc>
          <w:tcPr>
            <w:tcW w:w="561" w:type="dxa"/>
            <w:vMerge/>
          </w:tcPr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37" w:type="dxa"/>
            <w:vMerge/>
          </w:tcPr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8" w:type="dxa"/>
            <w:vMerge/>
          </w:tcPr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3118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E23194" w:rsidTr="00E23194">
        <w:tc>
          <w:tcPr>
            <w:tcW w:w="561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8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8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3194" w:rsidTr="00E23194">
        <w:tc>
          <w:tcPr>
            <w:tcW w:w="561" w:type="dxa"/>
          </w:tcPr>
          <w:p w:rsidR="00E23194" w:rsidRPr="004E153A" w:rsidRDefault="00E23194" w:rsidP="005E3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Сопроводитель-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документы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(счета, счета-</w:t>
            </w:r>
            <w:proofErr w:type="gramEnd"/>
          </w:p>
          <w:p w:rsidR="00E23194" w:rsidRPr="004E153A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фактуры, накладные)</w:t>
            </w:r>
          </w:p>
        </w:tc>
        <w:tc>
          <w:tcPr>
            <w:tcW w:w="1658" w:type="dxa"/>
          </w:tcPr>
          <w:p w:rsidR="00E23194" w:rsidRPr="004E153A" w:rsidRDefault="00E23194" w:rsidP="005E302F">
            <w:pPr>
              <w:spacing w:line="276" w:lineRule="auto"/>
              <w:jc w:val="both"/>
              <w:rPr>
                <w:sz w:val="22"/>
              </w:rPr>
            </w:pPr>
            <w:r w:rsidRPr="004E153A">
              <w:rPr>
                <w:sz w:val="22"/>
              </w:rPr>
              <w:t>Пос</w:t>
            </w:r>
            <w:r>
              <w:rPr>
                <w:sz w:val="22"/>
              </w:rPr>
              <w:t>тавщики</w:t>
            </w:r>
          </w:p>
        </w:tc>
        <w:tc>
          <w:tcPr>
            <w:tcW w:w="1985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 w:rsidRPr="004E153A">
              <w:rPr>
                <w:sz w:val="22"/>
              </w:rPr>
              <w:t>Ори</w:t>
            </w:r>
            <w:r>
              <w:rPr>
                <w:sz w:val="22"/>
              </w:rPr>
              <w:t xml:space="preserve">гинал –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в бухгалтерии.</w:t>
            </w:r>
          </w:p>
          <w:p w:rsidR="00E23194" w:rsidRPr="004E153A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Копи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у гл. библиотекаря.</w:t>
            </w:r>
          </w:p>
        </w:tc>
        <w:tc>
          <w:tcPr>
            <w:tcW w:w="3118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Постоянно до ликвидации</w:t>
            </w:r>
          </w:p>
          <w:p w:rsidR="00E23194" w:rsidRPr="0097763B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библиотеки.</w:t>
            </w:r>
          </w:p>
        </w:tc>
      </w:tr>
      <w:tr w:rsidR="00E23194" w:rsidTr="00E23194">
        <w:tc>
          <w:tcPr>
            <w:tcW w:w="561" w:type="dxa"/>
          </w:tcPr>
          <w:p w:rsidR="00E23194" w:rsidRPr="004E153A" w:rsidRDefault="00E23194" w:rsidP="005E30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153A">
              <w:rPr>
                <w:sz w:val="20"/>
                <w:szCs w:val="20"/>
              </w:rPr>
              <w:t>2</w:t>
            </w:r>
          </w:p>
        </w:tc>
        <w:tc>
          <w:tcPr>
            <w:tcW w:w="2037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 w:rsidRPr="0097763B">
              <w:rPr>
                <w:sz w:val="22"/>
              </w:rPr>
              <w:t xml:space="preserve">Приемный акт </w:t>
            </w:r>
            <w:r>
              <w:rPr>
                <w:sz w:val="22"/>
              </w:rPr>
              <w:t xml:space="preserve">на литературу, поступившую без </w:t>
            </w:r>
            <w:proofErr w:type="gramStart"/>
            <w:r>
              <w:rPr>
                <w:sz w:val="22"/>
              </w:rPr>
              <w:t>сопроводительного</w:t>
            </w:r>
            <w:proofErr w:type="gramEnd"/>
          </w:p>
          <w:p w:rsidR="00E23194" w:rsidRPr="0097763B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документа</w:t>
            </w:r>
          </w:p>
        </w:tc>
        <w:tc>
          <w:tcPr>
            <w:tcW w:w="1658" w:type="dxa"/>
          </w:tcPr>
          <w:p w:rsidR="00E23194" w:rsidRPr="0097763B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Дарители</w:t>
            </w:r>
          </w:p>
        </w:tc>
        <w:tc>
          <w:tcPr>
            <w:tcW w:w="1985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 w:rsidRPr="004E153A">
              <w:rPr>
                <w:sz w:val="22"/>
              </w:rPr>
              <w:t>Ори</w:t>
            </w:r>
            <w:r>
              <w:rPr>
                <w:sz w:val="22"/>
              </w:rPr>
              <w:t xml:space="preserve">гинал –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в бухгалтерии.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Копи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у гл. библиотекаря.</w:t>
            </w:r>
          </w:p>
        </w:tc>
        <w:tc>
          <w:tcPr>
            <w:tcW w:w="3118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Постоянно до ликвидации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библиотеки</w:t>
            </w:r>
          </w:p>
        </w:tc>
      </w:tr>
      <w:tr w:rsidR="00E23194" w:rsidTr="00E23194">
        <w:tc>
          <w:tcPr>
            <w:tcW w:w="561" w:type="dxa"/>
          </w:tcPr>
          <w:p w:rsidR="00E23194" w:rsidRPr="004E153A" w:rsidRDefault="00E23194" w:rsidP="005E3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7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Акт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исключении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библиотечного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фонда документов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длительного</w:t>
            </w:r>
          </w:p>
          <w:p w:rsidR="00E23194" w:rsidRPr="0097763B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хранения</w:t>
            </w:r>
          </w:p>
        </w:tc>
        <w:tc>
          <w:tcPr>
            <w:tcW w:w="1658" w:type="dxa"/>
          </w:tcPr>
          <w:p w:rsidR="00E23194" w:rsidRPr="0097763B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Отделы</w:t>
            </w:r>
          </w:p>
        </w:tc>
        <w:tc>
          <w:tcPr>
            <w:tcW w:w="1985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 w:rsidRPr="004E153A">
              <w:rPr>
                <w:sz w:val="22"/>
              </w:rPr>
              <w:t>Ори</w:t>
            </w:r>
            <w:r>
              <w:rPr>
                <w:sz w:val="22"/>
              </w:rPr>
              <w:t xml:space="preserve">гинал –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в бухгалтерии.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Копи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у гл. библиотекаря.</w:t>
            </w:r>
          </w:p>
        </w:tc>
        <w:tc>
          <w:tcPr>
            <w:tcW w:w="3118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Постоянно до ликвидации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библиотеки</w:t>
            </w:r>
          </w:p>
        </w:tc>
      </w:tr>
      <w:tr w:rsidR="00E23194" w:rsidTr="00E23194">
        <w:tc>
          <w:tcPr>
            <w:tcW w:w="561" w:type="dxa"/>
          </w:tcPr>
          <w:p w:rsidR="00E23194" w:rsidRPr="004E153A" w:rsidRDefault="00E23194" w:rsidP="005E3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7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Акт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исключении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библиотечного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фонда документов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временного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хранения</w:t>
            </w:r>
          </w:p>
        </w:tc>
        <w:tc>
          <w:tcPr>
            <w:tcW w:w="1658" w:type="dxa"/>
          </w:tcPr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Отделы</w:t>
            </w:r>
          </w:p>
        </w:tc>
        <w:tc>
          <w:tcPr>
            <w:tcW w:w="1985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 w:rsidRPr="004E153A">
              <w:rPr>
                <w:sz w:val="22"/>
              </w:rPr>
              <w:t>Ори</w:t>
            </w:r>
            <w:r>
              <w:rPr>
                <w:sz w:val="22"/>
              </w:rPr>
              <w:t xml:space="preserve">гинал –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в бухгалтерии.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Копи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у гл. библиотекаря.</w:t>
            </w:r>
          </w:p>
        </w:tc>
        <w:tc>
          <w:tcPr>
            <w:tcW w:w="3118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Постоянно до ликвидации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библиотеки</w:t>
            </w:r>
          </w:p>
        </w:tc>
      </w:tr>
      <w:tr w:rsidR="00E23194" w:rsidTr="00E23194">
        <w:tc>
          <w:tcPr>
            <w:tcW w:w="561" w:type="dxa"/>
          </w:tcPr>
          <w:p w:rsidR="00E23194" w:rsidRDefault="00E23194" w:rsidP="005E3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7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Акт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исключении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библиотечного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фонда документов,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утерянных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читателями, и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приеме</w:t>
            </w:r>
            <w:proofErr w:type="gramEnd"/>
            <w:r>
              <w:rPr>
                <w:sz w:val="22"/>
              </w:rPr>
              <w:t xml:space="preserve"> в фонд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документов,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признанных</w:t>
            </w:r>
            <w:proofErr w:type="gramEnd"/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равноценными</w:t>
            </w:r>
          </w:p>
        </w:tc>
        <w:tc>
          <w:tcPr>
            <w:tcW w:w="1658" w:type="dxa"/>
          </w:tcPr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Отделы</w:t>
            </w:r>
          </w:p>
        </w:tc>
        <w:tc>
          <w:tcPr>
            <w:tcW w:w="1985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 w:rsidRPr="004E153A">
              <w:rPr>
                <w:sz w:val="22"/>
              </w:rPr>
              <w:t>Ори</w:t>
            </w:r>
            <w:r>
              <w:rPr>
                <w:sz w:val="22"/>
              </w:rPr>
              <w:t xml:space="preserve">гинал – </w:t>
            </w:r>
          </w:p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в бухгалтерии.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Копи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у гл. библиотекаря.</w:t>
            </w:r>
          </w:p>
        </w:tc>
        <w:tc>
          <w:tcPr>
            <w:tcW w:w="3118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Постоянно до ликвидации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библиотеки</w:t>
            </w:r>
          </w:p>
        </w:tc>
      </w:tr>
    </w:tbl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E23194" w:rsidRDefault="009D2B8D" w:rsidP="00972CEF">
      <w:pPr>
        <w:spacing w:line="276" w:lineRule="auto"/>
        <w:ind w:firstLine="567"/>
        <w:jc w:val="both"/>
        <w:rPr>
          <w:b/>
        </w:rPr>
      </w:pPr>
      <w:r>
        <w:rPr>
          <w:b/>
        </w:rPr>
        <w:lastRenderedPageBreak/>
        <w:t>6</w:t>
      </w:r>
      <w:r w:rsidR="00E23194">
        <w:rPr>
          <w:b/>
        </w:rPr>
        <w:t>.2 Внутренние документы</w:t>
      </w:r>
    </w:p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561"/>
        <w:gridCol w:w="2949"/>
        <w:gridCol w:w="2694"/>
        <w:gridCol w:w="2976"/>
      </w:tblGrid>
      <w:tr w:rsidR="00E23194" w:rsidTr="005E302F">
        <w:tc>
          <w:tcPr>
            <w:tcW w:w="561" w:type="dxa"/>
            <w:vMerge w:val="restart"/>
          </w:tcPr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49" w:type="dxa"/>
            <w:vMerge w:val="restart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5670" w:type="dxa"/>
            <w:gridSpan w:val="2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Хранение</w:t>
            </w:r>
          </w:p>
        </w:tc>
      </w:tr>
      <w:tr w:rsidR="00E23194" w:rsidTr="005E302F">
        <w:tc>
          <w:tcPr>
            <w:tcW w:w="561" w:type="dxa"/>
            <w:vMerge/>
          </w:tcPr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49" w:type="dxa"/>
            <w:vMerge/>
          </w:tcPr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976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E23194" w:rsidTr="005E302F">
        <w:tc>
          <w:tcPr>
            <w:tcW w:w="561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9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</w:tcPr>
          <w:p w:rsidR="00E23194" w:rsidRDefault="00E23194" w:rsidP="005E30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3194" w:rsidTr="005E302F">
        <w:tc>
          <w:tcPr>
            <w:tcW w:w="561" w:type="dxa"/>
          </w:tcPr>
          <w:p w:rsidR="00E23194" w:rsidRPr="004E153A" w:rsidRDefault="00E23194" w:rsidP="005E3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:rsidR="00E23194" w:rsidRPr="004E153A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Книга суммарного учета</w:t>
            </w:r>
          </w:p>
        </w:tc>
        <w:tc>
          <w:tcPr>
            <w:tcW w:w="2694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сейф</w:t>
            </w:r>
          </w:p>
          <w:p w:rsidR="00E23194" w:rsidRPr="004E153A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гл. библиотекарь.</w:t>
            </w:r>
          </w:p>
        </w:tc>
        <w:tc>
          <w:tcPr>
            <w:tcW w:w="2976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Постоянно до ликвидации</w:t>
            </w:r>
          </w:p>
          <w:p w:rsidR="00E23194" w:rsidRPr="0097763B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библиотеки.</w:t>
            </w:r>
          </w:p>
        </w:tc>
      </w:tr>
      <w:tr w:rsidR="00E23194" w:rsidTr="005E302F">
        <w:tc>
          <w:tcPr>
            <w:tcW w:w="561" w:type="dxa"/>
          </w:tcPr>
          <w:p w:rsidR="00E23194" w:rsidRPr="004E153A" w:rsidRDefault="00E23194" w:rsidP="005E30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153A">
              <w:rPr>
                <w:sz w:val="20"/>
                <w:szCs w:val="20"/>
              </w:rPr>
              <w:t>2</w:t>
            </w:r>
          </w:p>
        </w:tc>
        <w:tc>
          <w:tcPr>
            <w:tcW w:w="2949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Регистрационные </w:t>
            </w:r>
          </w:p>
          <w:p w:rsidR="00E23194" w:rsidRPr="0097763B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карточки</w:t>
            </w:r>
          </w:p>
        </w:tc>
        <w:tc>
          <w:tcPr>
            <w:tcW w:w="2694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сейф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гл. библиотекарь.</w:t>
            </w:r>
          </w:p>
        </w:tc>
        <w:tc>
          <w:tcPr>
            <w:tcW w:w="2976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Постоянно до ликвидации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библиотеки</w:t>
            </w:r>
          </w:p>
        </w:tc>
      </w:tr>
      <w:tr w:rsidR="00E23194" w:rsidTr="005E302F">
        <w:tc>
          <w:tcPr>
            <w:tcW w:w="561" w:type="dxa"/>
          </w:tcPr>
          <w:p w:rsidR="00E23194" w:rsidRPr="004E153A" w:rsidRDefault="00E23194" w:rsidP="005E3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:rsidR="00E23194" w:rsidRPr="0097763B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Учетные карточки</w:t>
            </w:r>
          </w:p>
        </w:tc>
        <w:tc>
          <w:tcPr>
            <w:tcW w:w="2694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сейф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гл. библиотекарь</w:t>
            </w:r>
          </w:p>
        </w:tc>
        <w:tc>
          <w:tcPr>
            <w:tcW w:w="2976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Постоянно до ликвидации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библиотеки</w:t>
            </w:r>
          </w:p>
        </w:tc>
      </w:tr>
      <w:tr w:rsidR="00E23194" w:rsidTr="005E302F">
        <w:tc>
          <w:tcPr>
            <w:tcW w:w="561" w:type="dxa"/>
          </w:tcPr>
          <w:p w:rsidR="00E23194" w:rsidRPr="004E153A" w:rsidRDefault="00E23194" w:rsidP="005E3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9" w:type="dxa"/>
          </w:tcPr>
          <w:p w:rsidR="00E23194" w:rsidRP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Инвентарные книги</w:t>
            </w:r>
          </w:p>
        </w:tc>
        <w:tc>
          <w:tcPr>
            <w:tcW w:w="2694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сейф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гл. библиотекарь</w:t>
            </w:r>
          </w:p>
        </w:tc>
        <w:tc>
          <w:tcPr>
            <w:tcW w:w="2976" w:type="dxa"/>
          </w:tcPr>
          <w:p w:rsidR="00E23194" w:rsidRDefault="00E23194" w:rsidP="005E302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Постоянно до ликвидации</w:t>
            </w:r>
          </w:p>
          <w:p w:rsidR="00E23194" w:rsidRDefault="00E23194" w:rsidP="005E302F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библиотеки</w:t>
            </w:r>
          </w:p>
        </w:tc>
      </w:tr>
    </w:tbl>
    <w:p w:rsidR="00E23194" w:rsidRDefault="00E23194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6D514F" w:rsidRDefault="006D514F" w:rsidP="00911A2E">
      <w:pPr>
        <w:spacing w:line="276" w:lineRule="auto"/>
        <w:jc w:val="both"/>
        <w:rPr>
          <w:b/>
        </w:rPr>
      </w:pPr>
    </w:p>
    <w:p w:rsidR="006D514F" w:rsidRDefault="006D514F">
      <w:pPr>
        <w:rPr>
          <w:b/>
        </w:rPr>
      </w:pPr>
    </w:p>
    <w:p w:rsidR="006D514F" w:rsidRDefault="006D514F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Приложение 1</w:t>
      </w:r>
    </w:p>
    <w:p w:rsidR="00911A2E" w:rsidRDefault="00911A2E">
      <w:pPr>
        <w:rPr>
          <w:b/>
        </w:rPr>
      </w:pPr>
    </w:p>
    <w:p w:rsidR="00516113" w:rsidRDefault="00516113">
      <w:pPr>
        <w:rPr>
          <w:b/>
        </w:rPr>
      </w:pPr>
      <w:r>
        <w:rPr>
          <w:b/>
        </w:rPr>
        <w:t xml:space="preserve">Книга </w:t>
      </w:r>
      <w:r w:rsidR="006D514F" w:rsidRPr="00911A2E">
        <w:rPr>
          <w:b/>
        </w:rPr>
        <w:t>суммарного учета поступления документов в библиот</w:t>
      </w:r>
      <w:r w:rsidR="006D514F" w:rsidRPr="00911A2E">
        <w:rPr>
          <w:b/>
        </w:rPr>
        <w:t>е</w:t>
      </w:r>
      <w:r w:rsidR="006D514F" w:rsidRPr="00911A2E">
        <w:rPr>
          <w:b/>
        </w:rPr>
        <w:t>ку</w:t>
      </w:r>
    </w:p>
    <w:p w:rsidR="00516113" w:rsidRDefault="00516113">
      <w:pPr>
        <w:rPr>
          <w:b/>
        </w:rPr>
      </w:pPr>
    </w:p>
    <w:p w:rsidR="00516113" w:rsidRPr="00516113" w:rsidRDefault="00516113" w:rsidP="00516113">
      <w:pPr>
        <w:shd w:val="clear" w:color="auto" w:fill="FFFFFF"/>
        <w:tabs>
          <w:tab w:val="left" w:pos="3754"/>
        </w:tabs>
        <w:spacing w:line="276" w:lineRule="auto"/>
        <w:ind w:right="-1" w:firstLine="567"/>
        <w:jc w:val="both"/>
        <w:rPr>
          <w:b/>
        </w:rPr>
      </w:pPr>
      <w:r w:rsidRPr="00516113">
        <w:rPr>
          <w:b/>
        </w:rPr>
        <w:t>Часть 1 - «Поступление в фонд»</w:t>
      </w:r>
    </w:p>
    <w:p w:rsidR="00516113" w:rsidRPr="00911A2E" w:rsidRDefault="00516113">
      <w:pPr>
        <w:rPr>
          <w:b/>
        </w:rPr>
      </w:pPr>
    </w:p>
    <w:p w:rsidR="006D514F" w:rsidRPr="00911A2E" w:rsidRDefault="006D514F" w:rsidP="00972CEF">
      <w:pPr>
        <w:spacing w:line="276" w:lineRule="auto"/>
        <w:ind w:firstLine="567"/>
        <w:jc w:val="both"/>
        <w:rPr>
          <w:b/>
        </w:rPr>
      </w:pPr>
    </w:p>
    <w:tbl>
      <w:tblPr>
        <w:tblStyle w:val="a3"/>
        <w:tblpPr w:leftFromText="180" w:rightFromText="180" w:vertAnchor="page" w:horzAnchor="page" w:tblpX="913" w:tblpY="2956"/>
        <w:tblW w:w="10702" w:type="dxa"/>
        <w:tblBorders>
          <w:right w:val="none" w:sz="0" w:space="0" w:color="auto"/>
        </w:tblBorders>
        <w:tblLayout w:type="fixed"/>
        <w:tblLook w:val="04A0"/>
      </w:tblPr>
      <w:tblGrid>
        <w:gridCol w:w="470"/>
        <w:gridCol w:w="470"/>
        <w:gridCol w:w="470"/>
        <w:gridCol w:w="471"/>
        <w:gridCol w:w="631"/>
        <w:gridCol w:w="428"/>
        <w:gridCol w:w="382"/>
        <w:gridCol w:w="471"/>
        <w:gridCol w:w="471"/>
        <w:gridCol w:w="472"/>
        <w:gridCol w:w="472"/>
        <w:gridCol w:w="429"/>
        <w:gridCol w:w="541"/>
        <w:gridCol w:w="472"/>
        <w:gridCol w:w="472"/>
        <w:gridCol w:w="472"/>
        <w:gridCol w:w="472"/>
        <w:gridCol w:w="472"/>
        <w:gridCol w:w="472"/>
        <w:gridCol w:w="596"/>
        <w:gridCol w:w="567"/>
        <w:gridCol w:w="529"/>
      </w:tblGrid>
      <w:tr w:rsidR="006D514F" w:rsidTr="00516113">
        <w:trPr>
          <w:cantSplit/>
          <w:trHeight w:val="263"/>
        </w:trPr>
        <w:tc>
          <w:tcPr>
            <w:tcW w:w="470" w:type="dxa"/>
            <w:vMerge w:val="restart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 w:val="restart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 w:val="restart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1" w:type="dxa"/>
            <w:vMerge w:val="restart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8292" w:type="dxa"/>
            <w:gridSpan w:val="17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  <w:r>
              <w:t>Поступило</w:t>
            </w:r>
          </w:p>
        </w:tc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</w:tr>
      <w:tr w:rsidR="006D514F" w:rsidTr="00516113">
        <w:trPr>
          <w:cantSplit/>
          <w:trHeight w:val="268"/>
        </w:trPr>
        <w:tc>
          <w:tcPr>
            <w:tcW w:w="470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1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8292" w:type="dxa"/>
            <w:gridSpan w:val="17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  <w:r>
              <w:t>В том числе</w:t>
            </w: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</w:tr>
      <w:tr w:rsidR="006D514F" w:rsidTr="00516113">
        <w:trPr>
          <w:cantSplit/>
          <w:trHeight w:val="268"/>
        </w:trPr>
        <w:tc>
          <w:tcPr>
            <w:tcW w:w="470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1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631" w:type="dxa"/>
            <w:vMerge w:val="restart"/>
            <w:tcBorders>
              <w:right w:val="single" w:sz="4" w:space="0" w:color="auto"/>
            </w:tcBorders>
            <w:textDirection w:val="btLr"/>
          </w:tcPr>
          <w:p w:rsidR="006D514F" w:rsidRPr="002D4B06" w:rsidRDefault="006D514F" w:rsidP="00516113">
            <w:pPr>
              <w:ind w:left="56" w:right="113" w:firstLine="57"/>
              <w:jc w:val="center"/>
            </w:pPr>
            <w:r>
              <w:t xml:space="preserve">Всего поступило книг, </w:t>
            </w:r>
            <w:proofErr w:type="spellStart"/>
            <w:r>
              <w:t>брошюр</w:t>
            </w:r>
            <w:proofErr w:type="gramStart"/>
            <w:r>
              <w:t>,ж</w:t>
            </w:r>
            <w:proofErr w:type="gramEnd"/>
            <w:r>
              <w:t>урналов</w:t>
            </w:r>
            <w:proofErr w:type="spellEnd"/>
            <w:r>
              <w:t>,</w:t>
            </w:r>
            <w:r>
              <w:rPr>
                <w:lang w:val="en-US"/>
              </w:rPr>
              <w:t>CD</w:t>
            </w:r>
            <w:r>
              <w:t>,</w:t>
            </w:r>
            <w:r w:rsidRPr="002D4B06">
              <w:t xml:space="preserve"> </w:t>
            </w:r>
            <w:r>
              <w:rPr>
                <w:lang w:val="en-US"/>
              </w:rPr>
              <w:t>DVD</w:t>
            </w:r>
            <w:r>
              <w:t>,</w:t>
            </w:r>
            <w:r w:rsidRPr="002D4B06">
              <w:t xml:space="preserve"> </w:t>
            </w:r>
            <w:r>
              <w:rPr>
                <w:lang w:val="en-US"/>
              </w:rPr>
              <w:t>SD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  <w:textDirection w:val="btLr"/>
          </w:tcPr>
          <w:p w:rsidR="006D514F" w:rsidRDefault="006D514F" w:rsidP="00516113">
            <w:pPr>
              <w:ind w:left="56" w:right="113" w:firstLine="57"/>
              <w:jc w:val="center"/>
            </w:pPr>
            <w:r>
              <w:t>На сумму</w:t>
            </w:r>
          </w:p>
        </w:tc>
        <w:tc>
          <w:tcPr>
            <w:tcW w:w="382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1" w:type="dxa"/>
            <w:vMerge w:val="restart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6380" w:type="dxa"/>
            <w:gridSpan w:val="13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  <w:r>
              <w:t>По видам</w:t>
            </w:r>
          </w:p>
        </w:tc>
        <w:tc>
          <w:tcPr>
            <w:tcW w:w="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</w:tr>
      <w:tr w:rsidR="006D514F" w:rsidTr="00516113">
        <w:trPr>
          <w:cantSplit/>
          <w:trHeight w:val="268"/>
        </w:trPr>
        <w:tc>
          <w:tcPr>
            <w:tcW w:w="470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1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ind w:right="-111"/>
              <w:jc w:val="center"/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ind w:right="-111"/>
              <w:jc w:val="center"/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D514F" w:rsidRDefault="006D514F" w:rsidP="00516113">
            <w:pPr>
              <w:ind w:left="113" w:right="-111"/>
              <w:jc w:val="center"/>
            </w:pPr>
            <w:r>
              <w:t>Журналы</w:t>
            </w:r>
          </w:p>
        </w:tc>
        <w:tc>
          <w:tcPr>
            <w:tcW w:w="471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943" w:type="dxa"/>
            <w:gridSpan w:val="2"/>
            <w:tcBorders>
              <w:right w:val="single" w:sz="4" w:space="0" w:color="auto"/>
            </w:tcBorders>
          </w:tcPr>
          <w:p w:rsidR="004268C7" w:rsidRDefault="006D514F" w:rsidP="004268C7">
            <w:pPr>
              <w:jc w:val="center"/>
              <w:rPr>
                <w:sz w:val="22"/>
              </w:rPr>
            </w:pPr>
            <w:proofErr w:type="spellStart"/>
            <w:r w:rsidRPr="002D4B06">
              <w:rPr>
                <w:sz w:val="22"/>
              </w:rPr>
              <w:t>Изд</w:t>
            </w:r>
            <w:r w:rsidR="004268C7">
              <w:rPr>
                <w:sz w:val="22"/>
              </w:rPr>
              <w:t>а</w:t>
            </w:r>
            <w:proofErr w:type="spellEnd"/>
            <w:r w:rsidR="004268C7">
              <w:rPr>
                <w:sz w:val="22"/>
              </w:rPr>
              <w:t>-</w:t>
            </w:r>
          </w:p>
          <w:p w:rsidR="006D514F" w:rsidRPr="002D4B06" w:rsidRDefault="004268C7" w:rsidP="004268C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ния</w:t>
            </w:r>
            <w:proofErr w:type="spellEnd"/>
          </w:p>
        </w:tc>
        <w:tc>
          <w:tcPr>
            <w:tcW w:w="1442" w:type="dxa"/>
            <w:gridSpan w:val="3"/>
            <w:tcBorders>
              <w:right w:val="single" w:sz="4" w:space="0" w:color="auto"/>
            </w:tcBorders>
          </w:tcPr>
          <w:p w:rsidR="006D514F" w:rsidRPr="002D4B06" w:rsidRDefault="006D514F" w:rsidP="00516113">
            <w:pPr>
              <w:jc w:val="center"/>
              <w:rPr>
                <w:sz w:val="22"/>
              </w:rPr>
            </w:pPr>
            <w:r w:rsidRPr="002D4B06">
              <w:rPr>
                <w:sz w:val="22"/>
              </w:rPr>
              <w:t>Не</w:t>
            </w:r>
            <w:r>
              <w:rPr>
                <w:sz w:val="22"/>
              </w:rPr>
              <w:t xml:space="preserve"> книжные документы</w:t>
            </w:r>
          </w:p>
        </w:tc>
        <w:tc>
          <w:tcPr>
            <w:tcW w:w="3995" w:type="dxa"/>
            <w:gridSpan w:val="8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  <w:r>
              <w:t>По отраслям знаний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D514F" w:rsidRDefault="006D514F" w:rsidP="00516113">
            <w:pPr>
              <w:ind w:left="113" w:right="113"/>
            </w:pPr>
          </w:p>
        </w:tc>
      </w:tr>
      <w:tr w:rsidR="006D514F" w:rsidTr="00516113">
        <w:trPr>
          <w:cantSplit/>
          <w:trHeight w:val="268"/>
        </w:trPr>
        <w:tc>
          <w:tcPr>
            <w:tcW w:w="470" w:type="dxa"/>
            <w:vMerge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0" w:type="dxa"/>
            <w:vMerge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1" w:type="dxa"/>
            <w:vMerge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ind w:right="-111"/>
              <w:jc w:val="center"/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6D514F" w:rsidRDefault="006D514F" w:rsidP="00516113">
            <w:pPr>
              <w:ind w:right="-111"/>
              <w:jc w:val="center"/>
            </w:pPr>
          </w:p>
        </w:tc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14F" w:rsidRDefault="006D514F" w:rsidP="00516113">
            <w:pPr>
              <w:ind w:right="-111"/>
              <w:jc w:val="center"/>
            </w:pPr>
          </w:p>
        </w:tc>
        <w:tc>
          <w:tcPr>
            <w:tcW w:w="471" w:type="dxa"/>
            <w:vMerge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1" w:type="dxa"/>
            <w:vMerge w:val="restart"/>
            <w:tcBorders>
              <w:right w:val="single" w:sz="4" w:space="0" w:color="auto"/>
            </w:tcBorders>
            <w:textDirection w:val="btLr"/>
          </w:tcPr>
          <w:p w:rsidR="006D514F" w:rsidRDefault="006D514F" w:rsidP="00516113">
            <w:pPr>
              <w:ind w:left="113" w:right="113"/>
              <w:jc w:val="center"/>
            </w:pPr>
            <w:r>
              <w:t>ППШ</w:t>
            </w:r>
          </w:p>
        </w:tc>
        <w:tc>
          <w:tcPr>
            <w:tcW w:w="472" w:type="dxa"/>
            <w:vMerge w:val="restart"/>
            <w:tcBorders>
              <w:right w:val="single" w:sz="4" w:space="0" w:color="auto"/>
            </w:tcBorders>
            <w:textDirection w:val="btLr"/>
          </w:tcPr>
          <w:p w:rsidR="006D514F" w:rsidRDefault="006D514F" w:rsidP="00516113">
            <w:pPr>
              <w:ind w:left="113" w:right="113"/>
              <w:jc w:val="center"/>
            </w:pPr>
            <w:r>
              <w:t>РТШ</w:t>
            </w:r>
          </w:p>
        </w:tc>
        <w:tc>
          <w:tcPr>
            <w:tcW w:w="472" w:type="dxa"/>
            <w:vMerge w:val="restart"/>
            <w:tcBorders>
              <w:right w:val="single" w:sz="4" w:space="0" w:color="auto"/>
            </w:tcBorders>
            <w:textDirection w:val="btLr"/>
          </w:tcPr>
          <w:p w:rsidR="006D514F" w:rsidRDefault="006D514F" w:rsidP="00516113">
            <w:pPr>
              <w:ind w:left="113" w:right="113"/>
              <w:jc w:val="center"/>
            </w:pPr>
            <w:r>
              <w:t>Аудиовизуальные</w:t>
            </w:r>
          </w:p>
        </w:tc>
        <w:tc>
          <w:tcPr>
            <w:tcW w:w="429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541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2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2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2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2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2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472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596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</w:p>
        </w:tc>
      </w:tr>
      <w:tr w:rsidR="006D514F" w:rsidTr="00516113">
        <w:trPr>
          <w:cantSplit/>
          <w:trHeight w:val="3807"/>
        </w:trPr>
        <w:tc>
          <w:tcPr>
            <w:tcW w:w="470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Дата записи</w:t>
            </w:r>
          </w:p>
        </w:tc>
        <w:tc>
          <w:tcPr>
            <w:tcW w:w="470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 xml:space="preserve">№ записи по порядку </w:t>
            </w:r>
          </w:p>
        </w:tc>
        <w:tc>
          <w:tcPr>
            <w:tcW w:w="470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Источник поступления</w:t>
            </w:r>
          </w:p>
        </w:tc>
        <w:tc>
          <w:tcPr>
            <w:tcW w:w="471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№ и/или дата сопроводительного документа</w:t>
            </w: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6D514F" w:rsidRDefault="006D514F" w:rsidP="00516113"/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6D514F" w:rsidRDefault="006D514F" w:rsidP="00516113"/>
        </w:tc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14F" w:rsidRDefault="006D514F" w:rsidP="00516113"/>
        </w:tc>
        <w:tc>
          <w:tcPr>
            <w:tcW w:w="471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6D514F" w:rsidRDefault="006D514F" w:rsidP="00516113">
            <w:pPr>
              <w:ind w:left="113" w:right="113"/>
              <w:jc w:val="center"/>
            </w:pPr>
            <w:r>
              <w:t xml:space="preserve">        Книги</w:t>
            </w:r>
          </w:p>
        </w:tc>
        <w:tc>
          <w:tcPr>
            <w:tcW w:w="471" w:type="dxa"/>
            <w:vMerge/>
          </w:tcPr>
          <w:p w:rsidR="006D514F" w:rsidRDefault="006D514F" w:rsidP="00516113"/>
        </w:tc>
        <w:tc>
          <w:tcPr>
            <w:tcW w:w="472" w:type="dxa"/>
            <w:vMerge/>
          </w:tcPr>
          <w:p w:rsidR="006D514F" w:rsidRDefault="006D514F" w:rsidP="00516113"/>
        </w:tc>
        <w:tc>
          <w:tcPr>
            <w:tcW w:w="472" w:type="dxa"/>
            <w:vMerge/>
            <w:tcBorders>
              <w:right w:val="single" w:sz="4" w:space="0" w:color="auto"/>
            </w:tcBorders>
          </w:tcPr>
          <w:p w:rsidR="006D514F" w:rsidRDefault="006D514F" w:rsidP="00516113"/>
        </w:tc>
        <w:tc>
          <w:tcPr>
            <w:tcW w:w="429" w:type="dxa"/>
            <w:tcBorders>
              <w:top w:val="nil"/>
              <w:left w:val="single" w:sz="4" w:space="0" w:color="auto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 xml:space="preserve">                 Электронные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 xml:space="preserve">                Флеш-карты</w:t>
            </w:r>
          </w:p>
        </w:tc>
        <w:tc>
          <w:tcPr>
            <w:tcW w:w="472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политических</w:t>
            </w:r>
          </w:p>
        </w:tc>
        <w:tc>
          <w:tcPr>
            <w:tcW w:w="472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Естественнонаучных</w:t>
            </w:r>
          </w:p>
        </w:tc>
        <w:tc>
          <w:tcPr>
            <w:tcW w:w="472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Технических</w:t>
            </w:r>
          </w:p>
        </w:tc>
        <w:tc>
          <w:tcPr>
            <w:tcW w:w="472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Сельскохозяйственных</w:t>
            </w:r>
          </w:p>
        </w:tc>
        <w:tc>
          <w:tcPr>
            <w:tcW w:w="472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По искусству, культуре и спорту</w:t>
            </w:r>
          </w:p>
        </w:tc>
        <w:tc>
          <w:tcPr>
            <w:tcW w:w="472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По языкознанию и литературоведению</w:t>
            </w:r>
          </w:p>
        </w:tc>
        <w:tc>
          <w:tcPr>
            <w:tcW w:w="596" w:type="dxa"/>
            <w:tcBorders>
              <w:top w:val="nil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>Художественная литература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textDirection w:val="btLr"/>
          </w:tcPr>
          <w:p w:rsidR="006D514F" w:rsidRDefault="006D514F" w:rsidP="00516113">
            <w:pPr>
              <w:ind w:left="113" w:right="113"/>
            </w:pPr>
            <w:r>
              <w:t xml:space="preserve">Для </w:t>
            </w:r>
            <w:proofErr w:type="spellStart"/>
            <w:r>
              <w:t>дошкольникоа</w:t>
            </w:r>
            <w:proofErr w:type="spellEnd"/>
            <w:r>
              <w:t xml:space="preserve"> и </w:t>
            </w:r>
          </w:p>
          <w:p w:rsidR="006D514F" w:rsidRDefault="006D514F" w:rsidP="00516113">
            <w:r>
              <w:t xml:space="preserve">учащихся 1-х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29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6D514F" w:rsidRDefault="006D514F" w:rsidP="00516113">
            <w:pPr>
              <w:jc w:val="center"/>
            </w:pPr>
            <w:r>
              <w:t>Расписка в приеме документов</w:t>
            </w:r>
          </w:p>
        </w:tc>
      </w:tr>
      <w:tr w:rsidR="006D514F" w:rsidTr="00516113">
        <w:tc>
          <w:tcPr>
            <w:tcW w:w="470" w:type="dxa"/>
            <w:vAlign w:val="center"/>
          </w:tcPr>
          <w:p w:rsidR="006D514F" w:rsidRDefault="006D514F" w:rsidP="00516113">
            <w:r>
              <w:t>1</w:t>
            </w:r>
          </w:p>
        </w:tc>
        <w:tc>
          <w:tcPr>
            <w:tcW w:w="470" w:type="dxa"/>
          </w:tcPr>
          <w:p w:rsidR="006D514F" w:rsidRDefault="006D514F" w:rsidP="00516113">
            <w:r>
              <w:t>2</w:t>
            </w:r>
          </w:p>
        </w:tc>
        <w:tc>
          <w:tcPr>
            <w:tcW w:w="470" w:type="dxa"/>
          </w:tcPr>
          <w:p w:rsidR="006D514F" w:rsidRDefault="006D514F" w:rsidP="00516113">
            <w:pPr>
              <w:jc w:val="center"/>
            </w:pPr>
            <w:r>
              <w:t>3</w:t>
            </w:r>
          </w:p>
        </w:tc>
        <w:tc>
          <w:tcPr>
            <w:tcW w:w="471" w:type="dxa"/>
          </w:tcPr>
          <w:p w:rsidR="006D514F" w:rsidRDefault="006D514F" w:rsidP="00516113">
            <w:pPr>
              <w:jc w:val="center"/>
            </w:pPr>
            <w:r>
              <w:t>4</w:t>
            </w:r>
          </w:p>
        </w:tc>
        <w:tc>
          <w:tcPr>
            <w:tcW w:w="631" w:type="dxa"/>
          </w:tcPr>
          <w:p w:rsidR="006D514F" w:rsidRDefault="006D514F" w:rsidP="00516113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6D514F" w:rsidRDefault="006D514F" w:rsidP="00516113">
            <w:pPr>
              <w:jc w:val="center"/>
            </w:pPr>
            <w:r>
              <w:t>6</w:t>
            </w:r>
          </w:p>
        </w:tc>
        <w:tc>
          <w:tcPr>
            <w:tcW w:w="382" w:type="dxa"/>
          </w:tcPr>
          <w:p w:rsidR="006D514F" w:rsidRDefault="006D514F" w:rsidP="00516113">
            <w:pPr>
              <w:jc w:val="center"/>
            </w:pPr>
            <w:r>
              <w:t>7</w:t>
            </w:r>
          </w:p>
        </w:tc>
        <w:tc>
          <w:tcPr>
            <w:tcW w:w="471" w:type="dxa"/>
          </w:tcPr>
          <w:p w:rsidR="006D514F" w:rsidRDefault="006D514F" w:rsidP="00516113">
            <w:pPr>
              <w:jc w:val="center"/>
            </w:pPr>
            <w:r>
              <w:t>8</w:t>
            </w:r>
          </w:p>
        </w:tc>
        <w:tc>
          <w:tcPr>
            <w:tcW w:w="471" w:type="dxa"/>
          </w:tcPr>
          <w:p w:rsidR="006D514F" w:rsidRDefault="006D514F" w:rsidP="00516113">
            <w:pPr>
              <w:jc w:val="center"/>
            </w:pPr>
            <w:r>
              <w:t>9</w:t>
            </w:r>
          </w:p>
        </w:tc>
        <w:tc>
          <w:tcPr>
            <w:tcW w:w="472" w:type="dxa"/>
          </w:tcPr>
          <w:p w:rsidR="006D514F" w:rsidRDefault="006D514F" w:rsidP="00516113">
            <w:pPr>
              <w:jc w:val="center"/>
            </w:pPr>
            <w:r>
              <w:t>10</w:t>
            </w:r>
          </w:p>
        </w:tc>
        <w:tc>
          <w:tcPr>
            <w:tcW w:w="472" w:type="dxa"/>
          </w:tcPr>
          <w:p w:rsidR="006D514F" w:rsidRDefault="006D514F" w:rsidP="00516113">
            <w:pPr>
              <w:jc w:val="center"/>
            </w:pPr>
            <w:r>
              <w:t>11</w:t>
            </w:r>
          </w:p>
        </w:tc>
        <w:tc>
          <w:tcPr>
            <w:tcW w:w="429" w:type="dxa"/>
          </w:tcPr>
          <w:p w:rsidR="006D514F" w:rsidRPr="00911A2E" w:rsidRDefault="006D514F" w:rsidP="00516113">
            <w:pPr>
              <w:rPr>
                <w:sz w:val="20"/>
                <w:szCs w:val="20"/>
              </w:rPr>
            </w:pPr>
            <w:r w:rsidRPr="00911A2E">
              <w:rPr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6D514F" w:rsidRDefault="006D514F" w:rsidP="00516113">
            <w:pPr>
              <w:ind w:left="-12"/>
              <w:jc w:val="center"/>
            </w:pPr>
            <w:r>
              <w:t>13</w:t>
            </w:r>
          </w:p>
        </w:tc>
        <w:tc>
          <w:tcPr>
            <w:tcW w:w="472" w:type="dxa"/>
          </w:tcPr>
          <w:p w:rsidR="006D514F" w:rsidRDefault="006D514F" w:rsidP="00516113">
            <w:pPr>
              <w:jc w:val="center"/>
            </w:pPr>
            <w:r>
              <w:t>14</w:t>
            </w:r>
          </w:p>
        </w:tc>
        <w:tc>
          <w:tcPr>
            <w:tcW w:w="472" w:type="dxa"/>
          </w:tcPr>
          <w:p w:rsidR="006D514F" w:rsidRDefault="006D514F" w:rsidP="00516113">
            <w:pPr>
              <w:jc w:val="center"/>
            </w:pPr>
            <w:r>
              <w:t>15</w:t>
            </w:r>
          </w:p>
        </w:tc>
        <w:tc>
          <w:tcPr>
            <w:tcW w:w="472" w:type="dxa"/>
          </w:tcPr>
          <w:p w:rsidR="006D514F" w:rsidRDefault="006D514F" w:rsidP="00516113">
            <w:pPr>
              <w:jc w:val="center"/>
            </w:pPr>
            <w:r>
              <w:t>16</w:t>
            </w:r>
          </w:p>
        </w:tc>
        <w:tc>
          <w:tcPr>
            <w:tcW w:w="472" w:type="dxa"/>
          </w:tcPr>
          <w:p w:rsidR="006D514F" w:rsidRDefault="006D514F" w:rsidP="00516113">
            <w:pPr>
              <w:jc w:val="center"/>
            </w:pPr>
            <w:r>
              <w:t>17</w:t>
            </w:r>
          </w:p>
        </w:tc>
        <w:tc>
          <w:tcPr>
            <w:tcW w:w="472" w:type="dxa"/>
          </w:tcPr>
          <w:p w:rsidR="006D514F" w:rsidRDefault="006D514F" w:rsidP="00516113">
            <w:pPr>
              <w:jc w:val="center"/>
            </w:pPr>
            <w:r>
              <w:t>18</w:t>
            </w:r>
          </w:p>
        </w:tc>
        <w:tc>
          <w:tcPr>
            <w:tcW w:w="472" w:type="dxa"/>
          </w:tcPr>
          <w:p w:rsidR="006D514F" w:rsidRDefault="006D514F" w:rsidP="00516113">
            <w:pPr>
              <w:jc w:val="center"/>
            </w:pPr>
            <w:r>
              <w:t>19</w:t>
            </w:r>
          </w:p>
        </w:tc>
        <w:tc>
          <w:tcPr>
            <w:tcW w:w="596" w:type="dxa"/>
          </w:tcPr>
          <w:p w:rsidR="006D514F" w:rsidRDefault="006D514F" w:rsidP="00516113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6D514F" w:rsidRDefault="006D514F" w:rsidP="00516113">
            <w:pPr>
              <w:jc w:val="center"/>
            </w:pPr>
            <w:r>
              <w:t>21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D514F" w:rsidRDefault="006D514F" w:rsidP="00516113">
            <w:pPr>
              <w:jc w:val="center"/>
            </w:pPr>
            <w:r>
              <w:t>22</w:t>
            </w:r>
          </w:p>
        </w:tc>
      </w:tr>
    </w:tbl>
    <w:p w:rsidR="006D514F" w:rsidRDefault="006D514F">
      <w:pPr>
        <w:rPr>
          <w:b/>
        </w:rPr>
      </w:pPr>
      <w:r>
        <w:rPr>
          <w:b/>
        </w:rPr>
        <w:br w:type="page"/>
      </w:r>
    </w:p>
    <w:p w:rsidR="00B3543C" w:rsidRDefault="00911A2E" w:rsidP="00972CEF">
      <w:pPr>
        <w:spacing w:line="276" w:lineRule="auto"/>
        <w:ind w:firstLine="567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Приложение 2</w:t>
      </w: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Pr="00AF38B8" w:rsidRDefault="00B3543C" w:rsidP="00B3543C">
      <w:pPr>
        <w:jc w:val="center"/>
        <w:rPr>
          <w:sz w:val="22"/>
        </w:rPr>
      </w:pPr>
      <w:r w:rsidRPr="00AF38B8">
        <w:rPr>
          <w:sz w:val="22"/>
        </w:rPr>
        <w:t>БУК «Омская областная библиотека для слепых»</w:t>
      </w:r>
    </w:p>
    <w:p w:rsidR="00B3543C" w:rsidRDefault="00B3543C" w:rsidP="00B3543C">
      <w:pPr>
        <w:jc w:val="center"/>
        <w:rPr>
          <w:b/>
        </w:rPr>
      </w:pPr>
      <w:r>
        <w:rPr>
          <w:b/>
        </w:rPr>
        <w:t>Приходный ордер</w:t>
      </w:r>
    </w:p>
    <w:p w:rsidR="00B3543C" w:rsidRDefault="00B3543C" w:rsidP="00B3543C">
      <w:pPr>
        <w:jc w:val="center"/>
        <w:rPr>
          <w:b/>
        </w:rPr>
      </w:pPr>
    </w:p>
    <w:p w:rsidR="00B3543C" w:rsidRDefault="00B3543C" w:rsidP="00B3543C">
      <w:pPr>
        <w:ind w:left="284"/>
        <w:rPr>
          <w:sz w:val="22"/>
        </w:rPr>
      </w:pPr>
      <w:r w:rsidRPr="00AF38B8">
        <w:rPr>
          <w:sz w:val="22"/>
        </w:rPr>
        <w:t>Откуда поступили книги____________________________________________</w:t>
      </w:r>
      <w:r>
        <w:rPr>
          <w:sz w:val="22"/>
        </w:rPr>
        <w:t>_</w:t>
      </w:r>
    </w:p>
    <w:p w:rsidR="00B3543C" w:rsidRPr="00AF38B8" w:rsidRDefault="00B3543C" w:rsidP="00B3543C">
      <w:pPr>
        <w:ind w:left="284"/>
        <w:rPr>
          <w:sz w:val="16"/>
          <w:szCs w:val="16"/>
        </w:rPr>
      </w:pPr>
    </w:p>
    <w:p w:rsidR="00B3543C" w:rsidRDefault="00B3543C" w:rsidP="00B3543C">
      <w:pPr>
        <w:ind w:left="284"/>
        <w:rPr>
          <w:sz w:val="22"/>
        </w:rPr>
      </w:pPr>
      <w:r w:rsidRPr="00AF38B8">
        <w:rPr>
          <w:sz w:val="22"/>
        </w:rPr>
        <w:t>На сумму__________________________________________________________</w:t>
      </w:r>
    </w:p>
    <w:p w:rsidR="00B3543C" w:rsidRPr="00AF38B8" w:rsidRDefault="00B3543C" w:rsidP="00B3543C">
      <w:pPr>
        <w:ind w:left="284"/>
        <w:rPr>
          <w:sz w:val="16"/>
          <w:szCs w:val="16"/>
        </w:rPr>
      </w:pPr>
    </w:p>
    <w:p w:rsidR="00B3543C" w:rsidRDefault="00B3543C" w:rsidP="00B3543C">
      <w:pPr>
        <w:ind w:left="284"/>
        <w:rPr>
          <w:sz w:val="22"/>
        </w:rPr>
      </w:pPr>
      <w:r w:rsidRPr="00AF38B8">
        <w:rPr>
          <w:sz w:val="22"/>
        </w:rPr>
        <w:t>№</w:t>
      </w:r>
      <w:proofErr w:type="spellStart"/>
      <w:r w:rsidRPr="00AF38B8">
        <w:rPr>
          <w:sz w:val="22"/>
        </w:rPr>
        <w:t>_____________Дата</w:t>
      </w:r>
      <w:proofErr w:type="spellEnd"/>
      <w:r w:rsidRPr="00AF38B8">
        <w:rPr>
          <w:sz w:val="22"/>
        </w:rPr>
        <w:t xml:space="preserve"> </w:t>
      </w:r>
      <w:proofErr w:type="spellStart"/>
      <w:r w:rsidRPr="00AF38B8">
        <w:rPr>
          <w:sz w:val="22"/>
        </w:rPr>
        <w:t>сопровод</w:t>
      </w:r>
      <w:proofErr w:type="spellEnd"/>
      <w:r w:rsidRPr="00AF38B8">
        <w:rPr>
          <w:sz w:val="22"/>
        </w:rPr>
        <w:t xml:space="preserve">. </w:t>
      </w:r>
      <w:r>
        <w:rPr>
          <w:sz w:val="22"/>
        </w:rPr>
        <w:t>д</w:t>
      </w:r>
      <w:r w:rsidRPr="00AF38B8">
        <w:rPr>
          <w:sz w:val="22"/>
        </w:rPr>
        <w:t>окумента_____________________________</w:t>
      </w:r>
    </w:p>
    <w:p w:rsidR="00B3543C" w:rsidRPr="00AF38B8" w:rsidRDefault="00B3543C" w:rsidP="00B3543C">
      <w:pPr>
        <w:ind w:left="284"/>
        <w:rPr>
          <w:sz w:val="16"/>
          <w:szCs w:val="16"/>
        </w:rPr>
      </w:pPr>
    </w:p>
    <w:p w:rsidR="00B3543C" w:rsidRDefault="00B3543C" w:rsidP="00B3543C">
      <w:pPr>
        <w:ind w:left="284"/>
        <w:rPr>
          <w:sz w:val="22"/>
        </w:rPr>
      </w:pPr>
      <w:r w:rsidRPr="00AF38B8">
        <w:rPr>
          <w:sz w:val="22"/>
        </w:rPr>
        <w:t>№ записи в книге движения___________________________________________</w:t>
      </w:r>
    </w:p>
    <w:p w:rsidR="00B3543C" w:rsidRPr="00AF38B8" w:rsidRDefault="00B3543C" w:rsidP="00B3543C">
      <w:pPr>
        <w:ind w:left="284"/>
        <w:rPr>
          <w:sz w:val="16"/>
          <w:szCs w:val="16"/>
        </w:rPr>
      </w:pPr>
    </w:p>
    <w:p w:rsidR="00B3543C" w:rsidRDefault="00B3543C" w:rsidP="00B3543C">
      <w:pPr>
        <w:ind w:left="284"/>
        <w:rPr>
          <w:sz w:val="22"/>
        </w:rPr>
      </w:pPr>
      <w:r w:rsidRPr="00AF38B8">
        <w:rPr>
          <w:sz w:val="22"/>
        </w:rPr>
        <w:t xml:space="preserve">Запись в инв. </w:t>
      </w:r>
      <w:r>
        <w:rPr>
          <w:sz w:val="22"/>
        </w:rPr>
        <w:t>к</w:t>
      </w:r>
      <w:r w:rsidRPr="00AF38B8">
        <w:rPr>
          <w:sz w:val="22"/>
        </w:rPr>
        <w:t xml:space="preserve">ниге </w:t>
      </w:r>
      <w:proofErr w:type="gramStart"/>
      <w:r w:rsidRPr="00AF38B8">
        <w:rPr>
          <w:sz w:val="22"/>
        </w:rPr>
        <w:t>с</w:t>
      </w:r>
      <w:proofErr w:type="gramEnd"/>
      <w:r w:rsidRPr="00AF38B8">
        <w:rPr>
          <w:sz w:val="22"/>
        </w:rPr>
        <w:t xml:space="preserve"> №______________ по №___________________________</w:t>
      </w:r>
    </w:p>
    <w:p w:rsidR="00B3543C" w:rsidRPr="00AF38B8" w:rsidRDefault="00B3543C" w:rsidP="00B3543C">
      <w:pPr>
        <w:ind w:left="284"/>
        <w:rPr>
          <w:sz w:val="16"/>
          <w:szCs w:val="16"/>
        </w:rPr>
      </w:pPr>
    </w:p>
    <w:p w:rsidR="00B3543C" w:rsidRDefault="00B3543C" w:rsidP="00B3543C">
      <w:pPr>
        <w:ind w:left="284"/>
        <w:rPr>
          <w:sz w:val="22"/>
        </w:rPr>
      </w:pPr>
      <w:r w:rsidRPr="00AF38B8">
        <w:rPr>
          <w:sz w:val="22"/>
        </w:rPr>
        <w:t>На сумму по номиналу_______________________________________________</w:t>
      </w:r>
    </w:p>
    <w:p w:rsidR="00B3543C" w:rsidRPr="00AF38B8" w:rsidRDefault="00B3543C" w:rsidP="00B3543C">
      <w:pPr>
        <w:ind w:left="284"/>
        <w:rPr>
          <w:sz w:val="16"/>
          <w:szCs w:val="16"/>
        </w:rPr>
      </w:pPr>
    </w:p>
    <w:p w:rsidR="00B3543C" w:rsidRDefault="00B3543C" w:rsidP="00B3543C">
      <w:pPr>
        <w:ind w:left="284"/>
        <w:rPr>
          <w:sz w:val="22"/>
        </w:rPr>
      </w:pPr>
      <w:r w:rsidRPr="00AF38B8">
        <w:rPr>
          <w:sz w:val="22"/>
        </w:rPr>
        <w:t>Разница в сумм</w:t>
      </w:r>
      <w:r>
        <w:rPr>
          <w:sz w:val="22"/>
        </w:rPr>
        <w:t>е</w:t>
      </w:r>
      <w:r w:rsidRPr="00AF38B8">
        <w:rPr>
          <w:sz w:val="22"/>
        </w:rPr>
        <w:t xml:space="preserve"> и размере___________________________________________</w:t>
      </w:r>
    </w:p>
    <w:p w:rsidR="00B3543C" w:rsidRPr="00AF38B8" w:rsidRDefault="00B3543C" w:rsidP="00B3543C">
      <w:pPr>
        <w:ind w:left="284"/>
        <w:rPr>
          <w:sz w:val="16"/>
          <w:szCs w:val="16"/>
        </w:rPr>
      </w:pPr>
    </w:p>
    <w:p w:rsidR="00B3543C" w:rsidRDefault="00B3543C" w:rsidP="00B3543C">
      <w:pPr>
        <w:ind w:left="284"/>
        <w:rPr>
          <w:sz w:val="22"/>
        </w:rPr>
      </w:pPr>
      <w:r w:rsidRPr="00AF38B8">
        <w:rPr>
          <w:sz w:val="22"/>
        </w:rPr>
        <w:t>Подлежит списанию на _______________________________________201….г.</w:t>
      </w:r>
    </w:p>
    <w:p w:rsidR="00B3543C" w:rsidRPr="00AF38B8" w:rsidRDefault="00B3543C" w:rsidP="00B3543C">
      <w:pPr>
        <w:ind w:left="284"/>
        <w:rPr>
          <w:sz w:val="16"/>
          <w:szCs w:val="16"/>
        </w:rPr>
      </w:pPr>
    </w:p>
    <w:p w:rsidR="00B3543C" w:rsidRDefault="00B3543C" w:rsidP="00B3543C">
      <w:pPr>
        <w:ind w:left="284"/>
        <w:rPr>
          <w:sz w:val="22"/>
        </w:rPr>
      </w:pPr>
      <w:r w:rsidRPr="00AF38B8">
        <w:rPr>
          <w:sz w:val="22"/>
        </w:rPr>
        <w:t xml:space="preserve">Директор </w:t>
      </w:r>
      <w:proofErr w:type="spellStart"/>
      <w:r w:rsidRPr="00AF38B8">
        <w:rPr>
          <w:sz w:val="22"/>
        </w:rPr>
        <w:t>библиотеки___________________гл</w:t>
      </w:r>
      <w:proofErr w:type="spellEnd"/>
      <w:r w:rsidRPr="00AF38B8">
        <w:rPr>
          <w:sz w:val="22"/>
        </w:rPr>
        <w:t xml:space="preserve">. </w:t>
      </w:r>
      <w:proofErr w:type="spellStart"/>
      <w:r w:rsidRPr="00AF38B8">
        <w:rPr>
          <w:sz w:val="22"/>
        </w:rPr>
        <w:t>б-рь</w:t>
      </w:r>
      <w:proofErr w:type="spellEnd"/>
      <w:r w:rsidRPr="00AF38B8">
        <w:rPr>
          <w:sz w:val="22"/>
        </w:rPr>
        <w:t>______________________</w:t>
      </w:r>
    </w:p>
    <w:p w:rsidR="00B3543C" w:rsidRDefault="00B3543C" w:rsidP="00B3543C">
      <w:pPr>
        <w:ind w:left="284"/>
        <w:rPr>
          <w:sz w:val="22"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 w:rsidR="00911A2E">
        <w:rPr>
          <w:b/>
        </w:rPr>
        <w:t xml:space="preserve">                    Приложение 3</w:t>
      </w:r>
    </w:p>
    <w:p w:rsidR="00911A2E" w:rsidRDefault="00911A2E" w:rsidP="00972CEF">
      <w:pPr>
        <w:spacing w:line="276" w:lineRule="auto"/>
        <w:ind w:firstLine="567"/>
        <w:jc w:val="both"/>
        <w:rPr>
          <w:b/>
        </w:rPr>
      </w:pPr>
    </w:p>
    <w:p w:rsidR="00B3543C" w:rsidRPr="00B3543C" w:rsidRDefault="00B3543C" w:rsidP="00972CEF">
      <w:pPr>
        <w:spacing w:line="276" w:lineRule="auto"/>
        <w:ind w:firstLine="567"/>
        <w:jc w:val="both"/>
        <w:rPr>
          <w:b/>
        </w:rPr>
      </w:pPr>
      <w:r>
        <w:rPr>
          <w:b/>
        </w:rPr>
        <w:t>Акт</w:t>
      </w:r>
      <w:r w:rsidRPr="00B3543C">
        <w:rPr>
          <w:b/>
        </w:rPr>
        <w:t xml:space="preserve"> о недостаче документов в поступившей партии</w:t>
      </w: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B3543C"/>
    <w:p w:rsidR="00B3543C" w:rsidRDefault="00B3543C" w:rsidP="00B354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Акт № ___</w:t>
      </w:r>
      <w:r>
        <w:rPr>
          <w:rFonts w:ascii="Arial" w:hAnsi="Arial"/>
          <w:b/>
        </w:rPr>
        <w:br/>
        <w:t>«___» _________ 20___ г.</w:t>
      </w:r>
    </w:p>
    <w:p w:rsidR="00B3543C" w:rsidRDefault="00B3543C" w:rsidP="00B3543C"/>
    <w:p w:rsidR="00B3543C" w:rsidRDefault="00B3543C" w:rsidP="00B3543C"/>
    <w:p w:rsidR="00B3543C" w:rsidRDefault="00B3543C" w:rsidP="00B3543C">
      <w:r>
        <w:t xml:space="preserve">Настоящий акт составлен _______________________________________________ </w:t>
      </w:r>
    </w:p>
    <w:p w:rsidR="00B3543C" w:rsidRDefault="00B3543C" w:rsidP="00B3543C">
      <w:pPr>
        <w:spacing w:line="240" w:lineRule="auto"/>
        <w:jc w:val="right"/>
        <w:rPr>
          <w:sz w:val="16"/>
        </w:rPr>
      </w:pPr>
      <w:r>
        <w:rPr>
          <w:sz w:val="16"/>
        </w:rPr>
        <w:t>(фамилии, имена, отчества и должности лиц, участвующих в составлении акта)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r>
        <w:t xml:space="preserve">в том, что при приеме партии книг (или других документов), полученных </w:t>
      </w:r>
      <w:proofErr w:type="gramStart"/>
      <w:r>
        <w:t>от</w:t>
      </w:r>
      <w:proofErr w:type="gramEnd"/>
      <w:r>
        <w:t xml:space="preserve"> ________ 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pPr>
        <w:spacing w:line="240" w:lineRule="auto"/>
        <w:jc w:val="center"/>
        <w:rPr>
          <w:sz w:val="16"/>
        </w:rPr>
      </w:pPr>
      <w:r>
        <w:rPr>
          <w:sz w:val="16"/>
        </w:rPr>
        <w:t>(наименование учреждения, от которого получены книги и другие документы)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r>
        <w:t>по _____________________ № __________________ 20___ г.</w:t>
      </w:r>
    </w:p>
    <w:p w:rsidR="00B3543C" w:rsidRDefault="00B3543C" w:rsidP="00B3543C">
      <w:r>
        <w:t>Обнаружено: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pPr>
        <w:ind w:left="5664"/>
      </w:pPr>
    </w:p>
    <w:p w:rsidR="00B3543C" w:rsidRDefault="00B3543C" w:rsidP="00B3543C">
      <w:pPr>
        <w:ind w:left="5664"/>
      </w:pPr>
      <w:r>
        <w:t>Подписи:</w:t>
      </w:r>
    </w:p>
    <w:p w:rsidR="00B3543C" w:rsidRDefault="00B3543C" w:rsidP="00B3543C">
      <w:pPr>
        <w:ind w:left="5664"/>
      </w:pPr>
      <w:r>
        <w:t xml:space="preserve">______________________ </w:t>
      </w:r>
    </w:p>
    <w:p w:rsidR="00B3543C" w:rsidRDefault="00B3543C" w:rsidP="00B3543C">
      <w:pPr>
        <w:ind w:left="5664"/>
      </w:pPr>
      <w:r>
        <w:t xml:space="preserve">______________________ </w:t>
      </w:r>
    </w:p>
    <w:p w:rsidR="00B3543C" w:rsidRDefault="00B3543C" w:rsidP="00B3543C">
      <w:pPr>
        <w:ind w:left="5664"/>
      </w:pPr>
      <w:r>
        <w:t xml:space="preserve">______________________ </w:t>
      </w:r>
    </w:p>
    <w:p w:rsidR="00B3543C" w:rsidRDefault="00B3543C" w:rsidP="00B3543C"/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911A2E">
        <w:rPr>
          <w:b/>
        </w:rPr>
        <w:t xml:space="preserve">                    Приложение 4</w:t>
      </w: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B3543C" w:rsidRPr="0029278D" w:rsidRDefault="00B3543C" w:rsidP="00B3543C">
      <w:pPr>
        <w:pStyle w:val="3"/>
        <w:rPr>
          <w:rFonts w:ascii="Times New Roman" w:hAnsi="Times New Roman"/>
          <w:szCs w:val="24"/>
        </w:rPr>
      </w:pPr>
      <w:r w:rsidRPr="0029278D">
        <w:rPr>
          <w:rFonts w:ascii="Times New Roman" w:hAnsi="Times New Roman"/>
          <w:szCs w:val="24"/>
        </w:rPr>
        <w:t>Акт о поступлении периодических изданий в библиотеку</w:t>
      </w:r>
      <w:r w:rsidR="00F41483">
        <w:rPr>
          <w:rFonts w:ascii="Times New Roman" w:hAnsi="Times New Roman"/>
          <w:szCs w:val="24"/>
        </w:rPr>
        <w:t>.</w:t>
      </w:r>
      <w:r w:rsidRPr="0029278D">
        <w:rPr>
          <w:rFonts w:ascii="Times New Roman" w:hAnsi="Times New Roman"/>
          <w:szCs w:val="24"/>
        </w:rPr>
        <w:t xml:space="preserve"> </w:t>
      </w:r>
    </w:p>
    <w:p w:rsidR="00B3543C" w:rsidRDefault="00B3543C" w:rsidP="00B3543C"/>
    <w:p w:rsidR="00B3543C" w:rsidRDefault="00B3543C" w:rsidP="00B3543C"/>
    <w:p w:rsidR="00B3543C" w:rsidRPr="0029278D" w:rsidRDefault="00B3543C" w:rsidP="00B3543C">
      <w:pPr>
        <w:pStyle w:val="31"/>
        <w:rPr>
          <w:b w:val="0"/>
        </w:rPr>
      </w:pPr>
      <w:r>
        <w:t>Акт № ___</w:t>
      </w:r>
    </w:p>
    <w:p w:rsidR="00B3543C" w:rsidRPr="0029278D" w:rsidRDefault="00B3543C" w:rsidP="00B3543C"/>
    <w:p w:rsidR="00B3543C" w:rsidRDefault="00B3543C" w:rsidP="00B3543C"/>
    <w:p w:rsidR="00B3543C" w:rsidRDefault="00B3543C" w:rsidP="00B3543C">
      <w:r>
        <w:t xml:space="preserve">Настоящий акт </w:t>
      </w:r>
      <w:proofErr w:type="spellStart"/>
      <w:r>
        <w:t>составлен_</w:t>
      </w:r>
      <w:proofErr w:type="spellEnd"/>
      <w:r>
        <w:t>«___» _________ 20</w:t>
      </w:r>
      <w:r w:rsidR="0029278D">
        <w:t>____ г.</w:t>
      </w:r>
      <w:r>
        <w:t xml:space="preserve"> 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Default="00B3543C" w:rsidP="00B3543C">
      <w:r>
        <w:t xml:space="preserve">___________________________________________________________________________ </w:t>
      </w:r>
    </w:p>
    <w:p w:rsidR="00B3543C" w:rsidRPr="00B3543C" w:rsidRDefault="00B3543C" w:rsidP="00B3543C">
      <w:pPr>
        <w:rPr>
          <w:sz w:val="22"/>
        </w:rPr>
      </w:pPr>
      <w:r>
        <w:t xml:space="preserve">(фамилия, имя, отечество </w:t>
      </w:r>
      <w:r w:rsidR="0029278D">
        <w:t>и должность лиц, участвующих в составления акта)</w:t>
      </w:r>
    </w:p>
    <w:p w:rsidR="00B3543C" w:rsidRPr="0029278D" w:rsidRDefault="00B3543C" w:rsidP="00B3543C">
      <w:pPr>
        <w:rPr>
          <w:sz w:val="16"/>
        </w:rPr>
      </w:pPr>
      <w:r>
        <w:t xml:space="preserve">в том, что за 20___ г. </w:t>
      </w:r>
      <w:r w:rsidR="0029278D">
        <w:rPr>
          <w:sz w:val="16"/>
        </w:rPr>
        <w:t xml:space="preserve"> </w:t>
      </w:r>
      <w:r w:rsidR="0029278D">
        <w:t xml:space="preserve">в библиотеку </w:t>
      </w:r>
      <w:r>
        <w:t>поступило _______________ экземпляров журналов, комплектов газет</w:t>
      </w:r>
      <w:r w:rsidR="0029278D">
        <w:t>.</w:t>
      </w:r>
    </w:p>
    <w:p w:rsidR="00B3543C" w:rsidRDefault="00B3543C" w:rsidP="00B3543C">
      <w:pPr>
        <w:ind w:left="1416"/>
        <w:rPr>
          <w:sz w:val="16"/>
        </w:rPr>
      </w:pPr>
    </w:p>
    <w:p w:rsidR="00B3543C" w:rsidRDefault="00B3543C" w:rsidP="00B3543C">
      <w:pPr>
        <w:ind w:left="4248"/>
      </w:pPr>
    </w:p>
    <w:p w:rsidR="00B3543C" w:rsidRDefault="00B3543C" w:rsidP="00B3543C">
      <w:pPr>
        <w:ind w:left="4248"/>
      </w:pPr>
      <w:r>
        <w:t xml:space="preserve">Подписи _____________________________ </w:t>
      </w:r>
    </w:p>
    <w:p w:rsidR="00B3543C" w:rsidRDefault="00B3543C" w:rsidP="00B3543C">
      <w:pPr>
        <w:ind w:left="4248"/>
      </w:pPr>
      <w:r>
        <w:t xml:space="preserve">_____________________________________ </w:t>
      </w:r>
    </w:p>
    <w:p w:rsidR="00B3543C" w:rsidRDefault="00B3543C" w:rsidP="00B3543C">
      <w:pPr>
        <w:ind w:left="4248"/>
      </w:pPr>
      <w:r>
        <w:t xml:space="preserve">_____________________________________ </w:t>
      </w:r>
    </w:p>
    <w:p w:rsidR="00B3543C" w:rsidRDefault="00B3543C" w:rsidP="00B3543C"/>
    <w:p w:rsidR="00B3543C" w:rsidRDefault="00B3543C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911A2E">
        <w:rPr>
          <w:b/>
        </w:rPr>
        <w:t xml:space="preserve">                    Приложение 5</w:t>
      </w:r>
    </w:p>
    <w:p w:rsidR="00F41483" w:rsidRDefault="00F41483">
      <w:pPr>
        <w:rPr>
          <w:b/>
        </w:rPr>
      </w:pPr>
    </w:p>
    <w:p w:rsidR="00F41483" w:rsidRDefault="00F41483">
      <w:pPr>
        <w:rPr>
          <w:b/>
        </w:rPr>
      </w:pPr>
      <w:r>
        <w:rPr>
          <w:b/>
        </w:rPr>
        <w:t>Образец регистрационной карточки периодического издания.</w:t>
      </w:r>
    </w:p>
    <w:p w:rsidR="00F41483" w:rsidRDefault="00F41483">
      <w:pPr>
        <w:rPr>
          <w:b/>
        </w:rPr>
      </w:pPr>
    </w:p>
    <w:tbl>
      <w:tblPr>
        <w:tblW w:w="11483" w:type="dxa"/>
        <w:tblInd w:w="-1310" w:type="dxa"/>
        <w:tblLayout w:type="fixed"/>
        <w:tblLook w:val="0000"/>
      </w:tblPr>
      <w:tblGrid>
        <w:gridCol w:w="992"/>
        <w:gridCol w:w="852"/>
        <w:gridCol w:w="850"/>
        <w:gridCol w:w="821"/>
        <w:gridCol w:w="850"/>
        <w:gridCol w:w="739"/>
        <w:gridCol w:w="850"/>
        <w:gridCol w:w="851"/>
        <w:gridCol w:w="850"/>
        <w:gridCol w:w="993"/>
        <w:gridCol w:w="850"/>
        <w:gridCol w:w="992"/>
        <w:gridCol w:w="993"/>
      </w:tblGrid>
      <w:tr w:rsidR="00F41483" w:rsidTr="005E302F">
        <w:trPr>
          <w:cantSplit/>
          <w:trHeight w:val="578"/>
        </w:trPr>
        <w:tc>
          <w:tcPr>
            <w:tcW w:w="114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Название </w:t>
            </w:r>
          </w:p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41483" w:rsidTr="005E302F">
        <w:trPr>
          <w:cantSplit/>
        </w:trPr>
        <w:tc>
          <w:tcPr>
            <w:tcW w:w="595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Периодичность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Кол-во экз.</w:t>
            </w:r>
          </w:p>
        </w:tc>
      </w:tr>
      <w:tr w:rsidR="00F41483" w:rsidTr="005E302F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февраль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апрель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июнь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июль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август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октябрь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ноябрь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декабрь</w:t>
            </w:r>
          </w:p>
        </w:tc>
      </w:tr>
      <w:tr w:rsidR="00F41483" w:rsidTr="005E302F"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2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41483" w:rsidTr="005E302F"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2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41483" w:rsidTr="005E302F"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2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41483" w:rsidTr="005E302F"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2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41483" w:rsidTr="005E302F"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2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41483" w:rsidTr="005E302F">
        <w:trPr>
          <w:trHeight w:val="2408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83" w:rsidRDefault="00F41483" w:rsidP="005E302F">
            <w:pPr>
              <w:snapToGrid w:val="0"/>
              <w:jc w:val="both"/>
              <w:rPr>
                <w:rFonts w:eastAsia="Calibri"/>
              </w:rPr>
            </w:pPr>
          </w:p>
        </w:tc>
      </w:tr>
    </w:tbl>
    <w:p w:rsidR="00F41483" w:rsidRDefault="00F41483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>
      <w:pPr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911A2E">
        <w:rPr>
          <w:b/>
        </w:rPr>
        <w:t>Приложение 6</w:t>
      </w: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29278D" w:rsidRPr="00214C79" w:rsidRDefault="0029278D" w:rsidP="0029278D">
      <w:pPr>
        <w:jc w:val="center"/>
        <w:rPr>
          <w:b/>
          <w:bCs/>
        </w:rPr>
      </w:pPr>
      <w:r w:rsidRPr="00214C79">
        <w:rPr>
          <w:b/>
          <w:bCs/>
        </w:rPr>
        <w:t>Акт №</w:t>
      </w:r>
      <w:r>
        <w:rPr>
          <w:b/>
          <w:bCs/>
        </w:rPr>
        <w:t xml:space="preserve"> </w:t>
      </w:r>
    </w:p>
    <w:p w:rsidR="0029278D" w:rsidRPr="00214C79" w:rsidRDefault="0029278D" w:rsidP="0029278D">
      <w:pPr>
        <w:jc w:val="center"/>
        <w:rPr>
          <w:b/>
          <w:bCs/>
        </w:rPr>
      </w:pPr>
      <w:r w:rsidRPr="00214C79">
        <w:rPr>
          <w:b/>
          <w:bCs/>
        </w:rPr>
        <w:t>о пожертвовании</w:t>
      </w:r>
    </w:p>
    <w:p w:rsidR="0029278D" w:rsidRDefault="0029278D" w:rsidP="0029278D">
      <w:pPr>
        <w:jc w:val="center"/>
        <w:rPr>
          <w:rFonts w:ascii="Arial" w:hAnsi="Arial" w:cs="Arial"/>
          <w:b/>
          <w:bCs/>
        </w:rPr>
      </w:pPr>
      <w:r w:rsidRPr="00214C79">
        <w:rPr>
          <w:b/>
          <w:bCs/>
        </w:rPr>
        <w:t>«</w:t>
      </w:r>
      <w:r>
        <w:rPr>
          <w:b/>
          <w:bCs/>
        </w:rPr>
        <w:t>___» ______</w:t>
      </w:r>
      <w:r w:rsidRPr="00214C79">
        <w:rPr>
          <w:b/>
          <w:bCs/>
        </w:rPr>
        <w:t>_____ 20 ___ г.</w:t>
      </w:r>
    </w:p>
    <w:p w:rsidR="0029278D" w:rsidRPr="00214C79" w:rsidRDefault="0029278D" w:rsidP="0029278D">
      <w:pPr>
        <w:pBdr>
          <w:bottom w:val="single" w:sz="12" w:space="1" w:color="auto"/>
        </w:pBdr>
        <w:jc w:val="center"/>
        <w:rPr>
          <w:rFonts w:ascii="Arial" w:hAnsi="Arial" w:cs="Arial"/>
          <w:bCs/>
        </w:rPr>
      </w:pPr>
    </w:p>
    <w:p w:rsidR="0029278D" w:rsidRPr="00214C79" w:rsidRDefault="0029278D" w:rsidP="0029278D">
      <w:pPr>
        <w:ind w:firstLine="709"/>
        <w:jc w:val="center"/>
        <w:rPr>
          <w:sz w:val="16"/>
          <w:szCs w:val="16"/>
        </w:rPr>
      </w:pPr>
      <w:r w:rsidRPr="00214C79">
        <w:rPr>
          <w:sz w:val="16"/>
          <w:szCs w:val="16"/>
        </w:rPr>
        <w:t>(наименование юридического/физического лица)</w:t>
      </w:r>
    </w:p>
    <w:p w:rsidR="0029278D" w:rsidRDefault="0029278D" w:rsidP="0029278D">
      <w:r w:rsidRPr="00214C79">
        <w:t>име</w:t>
      </w:r>
      <w:r>
        <w:t>нуемый в дальнейшем Жертвователь с одной стороны, и Библиотеки, действующего на основании Устава с другой стороны, составили настоящий акт о нижеследующем:</w:t>
      </w:r>
    </w:p>
    <w:p w:rsidR="0029278D" w:rsidRDefault="0029278D" w:rsidP="0029278D">
      <w:pPr>
        <w:pStyle w:val="a7"/>
        <w:numPr>
          <w:ilvl w:val="0"/>
          <w:numId w:val="8"/>
        </w:numPr>
        <w:tabs>
          <w:tab w:val="left" w:pos="993"/>
        </w:tabs>
        <w:spacing w:line="0" w:lineRule="atLeast"/>
        <w:ind w:left="0" w:firstLine="709"/>
        <w:jc w:val="left"/>
      </w:pPr>
      <w:r>
        <w:t>Жертвователь передал Библиотеке, а Библиотека приняла у Жертвователя безвозмездно в качестве пожертвования следующее имущество: ______________________</w:t>
      </w:r>
    </w:p>
    <w:p w:rsidR="0029278D" w:rsidRDefault="0029278D" w:rsidP="0029278D">
      <w:pPr>
        <w:pStyle w:val="a7"/>
        <w:tabs>
          <w:tab w:val="left" w:pos="993"/>
        </w:tabs>
        <w:spacing w:line="0" w:lineRule="atLeast"/>
        <w:ind w:left="0" w:firstLine="0"/>
        <w:jc w:val="center"/>
        <w:rPr>
          <w:sz w:val="16"/>
          <w:szCs w:val="16"/>
        </w:rPr>
      </w:pPr>
      <w:r>
        <w:t>_____________________________________________________________________________</w:t>
      </w:r>
      <w:r>
        <w:br/>
      </w:r>
      <w:r w:rsidRPr="001C78E2">
        <w:rPr>
          <w:sz w:val="16"/>
          <w:szCs w:val="16"/>
        </w:rPr>
        <w:t>(наименование имущества)</w:t>
      </w:r>
    </w:p>
    <w:p w:rsidR="0029278D" w:rsidRDefault="0029278D" w:rsidP="0029278D">
      <w:pPr>
        <w:pStyle w:val="a7"/>
        <w:tabs>
          <w:tab w:val="left" w:pos="993"/>
        </w:tabs>
        <w:spacing w:line="0" w:lineRule="atLeast"/>
        <w:ind w:left="0" w:firstLine="0"/>
      </w:pPr>
      <w:r>
        <w:t>На общую сумму_________________ руб.________</w:t>
      </w:r>
      <w:r w:rsidRPr="00473CE7">
        <w:t>__________</w:t>
      </w:r>
      <w:r>
        <w:t>________________________</w:t>
      </w:r>
    </w:p>
    <w:p w:rsidR="0029278D" w:rsidRPr="001C78E2" w:rsidRDefault="0029278D" w:rsidP="0029278D">
      <w:pPr>
        <w:pStyle w:val="a7"/>
        <w:tabs>
          <w:tab w:val="left" w:pos="993"/>
        </w:tabs>
        <w:spacing w:line="0" w:lineRule="atLeast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1C78E2">
        <w:rPr>
          <w:sz w:val="16"/>
          <w:szCs w:val="16"/>
        </w:rPr>
        <w:t>(повторить сумму прописью)</w:t>
      </w:r>
    </w:p>
    <w:p w:rsidR="0029278D" w:rsidRPr="008E5F0C" w:rsidRDefault="0029278D" w:rsidP="0029278D">
      <w:pPr>
        <w:pStyle w:val="a7"/>
        <w:spacing w:line="0" w:lineRule="atLeast"/>
        <w:ind w:left="0" w:firstLine="0"/>
      </w:pPr>
      <w:r>
        <w:t>_____________________________________________________________________________</w:t>
      </w:r>
    </w:p>
    <w:p w:rsidR="0029278D" w:rsidRDefault="0029278D" w:rsidP="0029278D">
      <w:pPr>
        <w:ind w:firstLine="709"/>
      </w:pPr>
      <w:r>
        <w:t>2. Указанное в п. 1 Акта имущество (книги, альбомы, журналы и т.п.) передается Жертвователем с целью его использования Библиотекой в соответствии с ее уставной деятельностью в качестве пополнения библиотечного фонда.</w:t>
      </w:r>
    </w:p>
    <w:p w:rsidR="0029278D" w:rsidRDefault="0029278D" w:rsidP="0029278D">
      <w:pPr>
        <w:ind w:firstLine="709"/>
      </w:pPr>
      <w:r>
        <w:t>3. Библиотека распоряжается переданным имуществом по своему усмотрению, исходя из целей и задач организации обслуживания пользователей, в том числе оставляет за собой право вывода пожертвованных ей документов из фонда в случае возникновения причин для списания, без согласования с Жертвователем.</w:t>
      </w:r>
    </w:p>
    <w:p w:rsidR="0029278D" w:rsidRDefault="0029278D" w:rsidP="0029278D">
      <w:pPr>
        <w:ind w:firstLine="709"/>
      </w:pPr>
      <w:r>
        <w:t>4. Правоотношения Жертвователя и Библиотеки во всем, что не предусмотрено настоящим актом, регулируется действующим федеральным законодательством о благотворительности.</w:t>
      </w:r>
    </w:p>
    <w:p w:rsidR="0029278D" w:rsidRDefault="0029278D" w:rsidP="0029278D">
      <w:pPr>
        <w:ind w:firstLine="709"/>
      </w:pPr>
      <w:r>
        <w:t>5. Адреса и реквизиты сторон</w:t>
      </w:r>
    </w:p>
    <w:p w:rsidR="0029278D" w:rsidRDefault="0029278D" w:rsidP="0029278D">
      <w:pPr>
        <w:ind w:firstLine="709"/>
      </w:pPr>
    </w:p>
    <w:p w:rsidR="0029278D" w:rsidRDefault="0029278D" w:rsidP="0029278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278D" w:rsidTr="005E302F"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  <w:jc w:val="center"/>
            </w:pPr>
            <w:r>
              <w:t>Жертвователь</w:t>
            </w:r>
          </w:p>
        </w:tc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  <w:jc w:val="center"/>
            </w:pPr>
            <w:r>
              <w:t>Библиотека</w:t>
            </w:r>
          </w:p>
        </w:tc>
      </w:tr>
      <w:tr w:rsidR="0029278D" w:rsidTr="005E302F"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</w:pPr>
            <w:r>
              <w:t>___________________________________</w:t>
            </w:r>
          </w:p>
        </w:tc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</w:pPr>
            <w:r>
              <w:t>______________________________________</w:t>
            </w:r>
          </w:p>
        </w:tc>
      </w:tr>
      <w:tr w:rsidR="0029278D" w:rsidTr="005E302F"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</w:pPr>
            <w:r>
              <w:t>___________________________________</w:t>
            </w:r>
          </w:p>
        </w:tc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</w:pPr>
            <w:r>
              <w:t>______________________________________</w:t>
            </w:r>
          </w:p>
        </w:tc>
      </w:tr>
      <w:tr w:rsidR="0029278D" w:rsidTr="005E302F"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</w:pPr>
            <w:r>
              <w:t>___________________________________</w:t>
            </w:r>
          </w:p>
        </w:tc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</w:pPr>
            <w:r>
              <w:t>______________________________________</w:t>
            </w:r>
          </w:p>
        </w:tc>
      </w:tr>
      <w:tr w:rsidR="0029278D" w:rsidTr="005E302F"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</w:pPr>
          </w:p>
        </w:tc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  <w:jc w:val="center"/>
            </w:pPr>
            <w:r>
              <w:t>Принял</w:t>
            </w:r>
          </w:p>
        </w:tc>
      </w:tr>
      <w:tr w:rsidR="0029278D" w:rsidTr="005E302F"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</w:pPr>
          </w:p>
        </w:tc>
        <w:tc>
          <w:tcPr>
            <w:tcW w:w="4785" w:type="dxa"/>
            <w:vAlign w:val="center"/>
          </w:tcPr>
          <w:p w:rsidR="0029278D" w:rsidRDefault="0029278D" w:rsidP="005E302F">
            <w:pPr>
              <w:spacing w:line="0" w:lineRule="atLeast"/>
            </w:pPr>
            <w:r>
              <w:t>______________________________________</w:t>
            </w:r>
          </w:p>
        </w:tc>
      </w:tr>
    </w:tbl>
    <w:p w:rsidR="0029278D" w:rsidRDefault="0029278D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</w:p>
    <w:p w:rsidR="00F41483" w:rsidRDefault="00F41483" w:rsidP="00972CEF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911A2E">
        <w:rPr>
          <w:b/>
        </w:rPr>
        <w:t xml:space="preserve">                    Приложение 7</w:t>
      </w:r>
    </w:p>
    <w:p w:rsidR="00911A2E" w:rsidRDefault="00911A2E" w:rsidP="00972CEF">
      <w:pPr>
        <w:spacing w:line="276" w:lineRule="auto"/>
        <w:ind w:firstLine="567"/>
        <w:jc w:val="both"/>
        <w:rPr>
          <w:b/>
        </w:rPr>
      </w:pPr>
    </w:p>
    <w:p w:rsidR="00F41483" w:rsidRPr="00F41483" w:rsidRDefault="00F41483" w:rsidP="00F41483">
      <w:pPr>
        <w:rPr>
          <w:rFonts w:eastAsia="Calibri"/>
          <w:b/>
          <w:sz w:val="22"/>
        </w:rPr>
      </w:pPr>
      <w:r w:rsidRPr="00F41483">
        <w:rPr>
          <w:rFonts w:eastAsia="Calibri"/>
          <w:b/>
          <w:sz w:val="22"/>
        </w:rPr>
        <w:t>Акт о проверке библиотечного фонда</w:t>
      </w:r>
    </w:p>
    <w:p w:rsidR="00F41483" w:rsidRDefault="00F41483" w:rsidP="00F41483">
      <w:pPr>
        <w:rPr>
          <w:rFonts w:eastAsia="Calibri"/>
        </w:rPr>
      </w:pPr>
    </w:p>
    <w:p w:rsidR="00F41483" w:rsidRDefault="00F41483" w:rsidP="00F41483">
      <w:pPr>
        <w:rPr>
          <w:rFonts w:eastAsia="Calibri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41483" w:rsidRPr="00853FB2" w:rsidTr="005E302F">
        <w:tc>
          <w:tcPr>
            <w:tcW w:w="4785" w:type="dxa"/>
          </w:tcPr>
          <w:p w:rsidR="00F41483" w:rsidRPr="00853FB2" w:rsidRDefault="00F41483" w:rsidP="005E302F">
            <w:pPr>
              <w:spacing w:line="240" w:lineRule="auto"/>
              <w:rPr>
                <w:rFonts w:eastAsia="Calibri"/>
              </w:rPr>
            </w:pPr>
            <w:r w:rsidRPr="00853FB2">
              <w:rPr>
                <w:rFonts w:eastAsia="Calibri"/>
              </w:rPr>
              <w:t>Рассмотрено на комиссии</w:t>
            </w:r>
          </w:p>
          <w:p w:rsidR="00F41483" w:rsidRPr="00853FB2" w:rsidRDefault="00F41483" w:rsidP="005E302F">
            <w:pPr>
              <w:spacing w:line="240" w:lineRule="auto"/>
              <w:rPr>
                <w:rFonts w:eastAsia="Calibri"/>
              </w:rPr>
            </w:pPr>
            <w:r w:rsidRPr="00853FB2">
              <w:rPr>
                <w:rFonts w:eastAsia="Calibri"/>
              </w:rPr>
              <w:t>по сохранности фондов</w:t>
            </w:r>
          </w:p>
          <w:p w:rsidR="00F41483" w:rsidRPr="00853FB2" w:rsidRDefault="00F41483" w:rsidP="005E302F">
            <w:pPr>
              <w:spacing w:line="240" w:lineRule="auto"/>
              <w:rPr>
                <w:rFonts w:eastAsia="Calibri"/>
              </w:rPr>
            </w:pPr>
            <w:r w:rsidRPr="00853FB2">
              <w:rPr>
                <w:rFonts w:eastAsia="Calibri"/>
              </w:rPr>
              <w:t>Протокол №______________</w:t>
            </w:r>
          </w:p>
          <w:p w:rsidR="00F41483" w:rsidRPr="00853FB2" w:rsidRDefault="00F41483" w:rsidP="005E302F">
            <w:pPr>
              <w:spacing w:line="240" w:lineRule="auto"/>
              <w:rPr>
                <w:rFonts w:eastAsia="Calibri"/>
              </w:rPr>
            </w:pPr>
            <w:r>
              <w:t xml:space="preserve">от «____»____________20   </w:t>
            </w:r>
            <w:r w:rsidRPr="00853FB2">
              <w:rPr>
                <w:rFonts w:eastAsia="Calibri"/>
              </w:rPr>
              <w:t>г.</w:t>
            </w:r>
          </w:p>
        </w:tc>
        <w:tc>
          <w:tcPr>
            <w:tcW w:w="4786" w:type="dxa"/>
          </w:tcPr>
          <w:p w:rsidR="00F41483" w:rsidRPr="00853FB2" w:rsidRDefault="00F41483" w:rsidP="005E302F">
            <w:pPr>
              <w:spacing w:line="240" w:lineRule="auto"/>
              <w:jc w:val="right"/>
              <w:rPr>
                <w:rFonts w:eastAsia="Calibri"/>
              </w:rPr>
            </w:pPr>
            <w:r w:rsidRPr="00853FB2">
              <w:rPr>
                <w:rFonts w:eastAsia="Calibri"/>
              </w:rPr>
              <w:t>УТВЕРЖДАЮ</w:t>
            </w:r>
          </w:p>
          <w:p w:rsidR="00F41483" w:rsidRPr="00853FB2" w:rsidRDefault="00F41483" w:rsidP="005E302F">
            <w:pPr>
              <w:spacing w:line="240" w:lineRule="auto"/>
              <w:jc w:val="right"/>
              <w:rPr>
                <w:rFonts w:eastAsia="Calibri"/>
              </w:rPr>
            </w:pPr>
            <w:r w:rsidRPr="00853FB2">
              <w:rPr>
                <w:rFonts w:eastAsia="Calibri"/>
              </w:rPr>
              <w:t>____________________________</w:t>
            </w:r>
          </w:p>
          <w:p w:rsidR="00F41483" w:rsidRPr="00853FB2" w:rsidRDefault="00F41483" w:rsidP="005E302F">
            <w:pPr>
              <w:spacing w:line="240" w:lineRule="auto"/>
              <w:jc w:val="right"/>
              <w:rPr>
                <w:rFonts w:eastAsia="Calibri"/>
                <w:sz w:val="16"/>
                <w:szCs w:val="16"/>
              </w:rPr>
            </w:pPr>
            <w:r w:rsidRPr="00853FB2">
              <w:rPr>
                <w:rFonts w:eastAsia="Calibri"/>
                <w:sz w:val="16"/>
                <w:szCs w:val="16"/>
              </w:rPr>
              <w:t>(подпись лица, утвердившего акт)</w:t>
            </w:r>
          </w:p>
          <w:p w:rsidR="00F41483" w:rsidRPr="00853FB2" w:rsidRDefault="00F41483" w:rsidP="005E302F">
            <w:pPr>
              <w:spacing w:line="240" w:lineRule="auto"/>
              <w:jc w:val="right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от «___»_____________20   </w:t>
            </w:r>
            <w:r w:rsidRPr="00853FB2">
              <w:rPr>
                <w:rFonts w:eastAsia="Calibri"/>
                <w:szCs w:val="24"/>
              </w:rPr>
              <w:t xml:space="preserve"> г.</w:t>
            </w:r>
          </w:p>
        </w:tc>
      </w:tr>
    </w:tbl>
    <w:p w:rsidR="00F41483" w:rsidRDefault="00F41483" w:rsidP="00F41483">
      <w:pPr>
        <w:rPr>
          <w:rFonts w:eastAsia="Calibri"/>
        </w:rPr>
      </w:pPr>
    </w:p>
    <w:p w:rsidR="00F41483" w:rsidRPr="00FA399C" w:rsidRDefault="00F41483" w:rsidP="00F41483">
      <w:pPr>
        <w:rPr>
          <w:rFonts w:eastAsia="Calibri"/>
        </w:rPr>
      </w:pPr>
    </w:p>
    <w:p w:rsidR="00F41483" w:rsidRDefault="00F41483" w:rsidP="00F41483">
      <w:pPr>
        <w:rPr>
          <w:rFonts w:eastAsia="Calibri"/>
        </w:rPr>
      </w:pPr>
    </w:p>
    <w:p w:rsidR="00F41483" w:rsidRDefault="00F41483" w:rsidP="00F41483">
      <w:pPr>
        <w:tabs>
          <w:tab w:val="left" w:pos="3630"/>
        </w:tabs>
        <w:jc w:val="center"/>
        <w:rPr>
          <w:rFonts w:eastAsia="Calibri"/>
        </w:rPr>
      </w:pPr>
      <w:r>
        <w:rPr>
          <w:rFonts w:eastAsia="Calibri"/>
        </w:rPr>
        <w:t>Акт №_____________________</w:t>
      </w:r>
    </w:p>
    <w:p w:rsidR="00F41483" w:rsidRDefault="00F41483" w:rsidP="00F41483">
      <w:pPr>
        <w:tabs>
          <w:tab w:val="left" w:pos="3630"/>
        </w:tabs>
        <w:jc w:val="center"/>
        <w:rPr>
          <w:rFonts w:eastAsia="Calibri"/>
        </w:rPr>
      </w:pPr>
      <w:r>
        <w:t xml:space="preserve">«____»___________________20  </w:t>
      </w:r>
      <w:r>
        <w:rPr>
          <w:rFonts w:eastAsia="Calibri"/>
        </w:rPr>
        <w:t xml:space="preserve"> г.</w:t>
      </w:r>
    </w:p>
    <w:p w:rsidR="00F41483" w:rsidRDefault="00F41483" w:rsidP="00F41483">
      <w:pPr>
        <w:tabs>
          <w:tab w:val="left" w:pos="3630"/>
        </w:tabs>
        <w:jc w:val="center"/>
        <w:rPr>
          <w:rFonts w:eastAsia="Calibri"/>
        </w:rPr>
      </w:pPr>
    </w:p>
    <w:p w:rsidR="00F41483" w:rsidRDefault="00F41483" w:rsidP="00F41483">
      <w:pPr>
        <w:tabs>
          <w:tab w:val="left" w:pos="3630"/>
        </w:tabs>
        <w:rPr>
          <w:rFonts w:eastAsia="Calibri"/>
        </w:rPr>
      </w:pPr>
      <w:r>
        <w:rPr>
          <w:rFonts w:eastAsia="Calibri"/>
        </w:rPr>
        <w:t>Мы нижеподписавшиеся, председатель комиссии по проверке ________________________</w:t>
      </w:r>
    </w:p>
    <w:p w:rsidR="00F41483" w:rsidRDefault="00F41483" w:rsidP="00F41483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F41483" w:rsidRDefault="00F41483" w:rsidP="00F41483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(фамилия, имя, отчество)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и члены комиссии</w:t>
      </w:r>
      <w:proofErr w:type="gramStart"/>
      <w:r>
        <w:rPr>
          <w:rFonts w:eastAsia="Calibri"/>
          <w:szCs w:val="24"/>
        </w:rPr>
        <w:t xml:space="preserve"> (*)___________________________________________________________ </w:t>
      </w:r>
      <w:proofErr w:type="gramEnd"/>
    </w:p>
    <w:p w:rsidR="00F41483" w:rsidRDefault="00F41483" w:rsidP="00F41483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(фамилии, имена, отчества и должности)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составили настоящий акт в том. Что нами в период </w:t>
      </w:r>
      <w:proofErr w:type="gramStart"/>
      <w:r>
        <w:rPr>
          <w:rFonts w:eastAsia="Calibri"/>
          <w:szCs w:val="24"/>
        </w:rPr>
        <w:t>с</w:t>
      </w:r>
      <w:proofErr w:type="gramEnd"/>
      <w:r>
        <w:rPr>
          <w:rFonts w:eastAsia="Calibri"/>
          <w:szCs w:val="24"/>
        </w:rPr>
        <w:t xml:space="preserve"> «____» _________________________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szCs w:val="24"/>
        </w:rPr>
        <w:t xml:space="preserve">по «___»__________________20  </w:t>
      </w:r>
      <w:r>
        <w:rPr>
          <w:rFonts w:eastAsia="Calibri"/>
          <w:szCs w:val="24"/>
        </w:rPr>
        <w:t xml:space="preserve"> г. была проведена проверка библиотечного фонда _____________________________________________________________________________</w:t>
      </w:r>
    </w:p>
    <w:p w:rsidR="00F41483" w:rsidRDefault="00F41483" w:rsidP="00F41483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(наименование библиотеки или ее структурного подразделения)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путем________________________________________________________________________</w:t>
      </w:r>
    </w:p>
    <w:p w:rsidR="00F41483" w:rsidRDefault="00F41483" w:rsidP="00F41483">
      <w:pPr>
        <w:jc w:val="center"/>
        <w:rPr>
          <w:rFonts w:eastAsia="Calibri"/>
          <w:sz w:val="16"/>
          <w:szCs w:val="16"/>
        </w:rPr>
      </w:pPr>
      <w:r w:rsidRPr="009D7B67">
        <w:rPr>
          <w:rFonts w:eastAsia="Calibri"/>
          <w:sz w:val="16"/>
          <w:szCs w:val="16"/>
        </w:rPr>
        <w:t>(указать способ проверки)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(*) В состав комиссии должны входить ответственные за сохранность проверяемого фонда, бухгалтер или финансист.</w:t>
      </w:r>
    </w:p>
    <w:p w:rsidR="00F41483" w:rsidRDefault="00F41483" w:rsidP="00F41483">
      <w:pPr>
        <w:rPr>
          <w:rFonts w:eastAsia="Calibri"/>
          <w:szCs w:val="24"/>
        </w:rPr>
      </w:pP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Проверены следующие документы: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а) Акт предыдущей проверки фонда </w:t>
      </w:r>
      <w:proofErr w:type="gramStart"/>
      <w:r>
        <w:rPr>
          <w:rFonts w:eastAsia="Calibri"/>
          <w:szCs w:val="24"/>
        </w:rPr>
        <w:t>от</w:t>
      </w:r>
      <w:proofErr w:type="gramEnd"/>
      <w:r>
        <w:rPr>
          <w:rFonts w:eastAsia="Calibri"/>
          <w:szCs w:val="24"/>
        </w:rPr>
        <w:t xml:space="preserve"> ____________________________________________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б) Книги суммарного учета библиотечного фонда___________________________________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в) Формы индивидуального учета (указать какие)___________________________________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</w:t>
      </w:r>
    </w:p>
    <w:p w:rsidR="00F41483" w:rsidRDefault="00F41483" w:rsidP="00F41483">
      <w:pPr>
        <w:rPr>
          <w:rFonts w:eastAsia="Calibri"/>
          <w:szCs w:val="24"/>
        </w:rPr>
      </w:pPr>
      <w:r>
        <w:rPr>
          <w:rFonts w:eastAsia="Calibri"/>
          <w:szCs w:val="24"/>
        </w:rPr>
        <w:t>г) Акты списания (исключения) книг и других документов между предыдущей и настоящей проверками__________________________________________________________</w:t>
      </w:r>
    </w:p>
    <w:p w:rsidR="00F41483" w:rsidRDefault="00F41483" w:rsidP="00F41483">
      <w:pPr>
        <w:spacing w:line="276" w:lineRule="auto"/>
        <w:ind w:firstLine="567"/>
        <w:jc w:val="both"/>
        <w:rPr>
          <w:szCs w:val="24"/>
        </w:rPr>
      </w:pPr>
      <w:proofErr w:type="spellStart"/>
      <w:r>
        <w:rPr>
          <w:rFonts w:eastAsia="Calibri"/>
          <w:szCs w:val="24"/>
        </w:rPr>
        <w:t>д</w:t>
      </w:r>
      <w:proofErr w:type="spellEnd"/>
      <w:r>
        <w:rPr>
          <w:rFonts w:eastAsia="Calibri"/>
          <w:szCs w:val="24"/>
        </w:rPr>
        <w:t>) ____________________________________</w:t>
      </w:r>
    </w:p>
    <w:p w:rsidR="00F41483" w:rsidRDefault="00F41483" w:rsidP="00F41483">
      <w:pPr>
        <w:spacing w:line="276" w:lineRule="auto"/>
        <w:ind w:firstLine="567"/>
        <w:jc w:val="both"/>
        <w:rPr>
          <w:szCs w:val="24"/>
        </w:rPr>
      </w:pPr>
    </w:p>
    <w:p w:rsidR="00F41483" w:rsidRDefault="00F41483" w:rsidP="00F41483">
      <w:pPr>
        <w:spacing w:line="276" w:lineRule="auto"/>
        <w:ind w:firstLine="567"/>
        <w:jc w:val="both"/>
        <w:rPr>
          <w:szCs w:val="24"/>
        </w:rPr>
      </w:pPr>
    </w:p>
    <w:p w:rsidR="00F41483" w:rsidRDefault="00F41483" w:rsidP="00F41483">
      <w:pPr>
        <w:spacing w:line="276" w:lineRule="auto"/>
        <w:ind w:firstLine="567"/>
        <w:jc w:val="both"/>
        <w:rPr>
          <w:szCs w:val="24"/>
        </w:rPr>
      </w:pPr>
    </w:p>
    <w:p w:rsidR="00F41483" w:rsidRDefault="00F41483" w:rsidP="00F41483">
      <w:pPr>
        <w:spacing w:line="276" w:lineRule="auto"/>
        <w:ind w:firstLine="567"/>
        <w:jc w:val="both"/>
        <w:rPr>
          <w:szCs w:val="24"/>
        </w:rPr>
      </w:pPr>
    </w:p>
    <w:p w:rsidR="00F41483" w:rsidRDefault="00F41483" w:rsidP="00F41483">
      <w:pPr>
        <w:spacing w:line="276" w:lineRule="auto"/>
        <w:ind w:firstLine="567"/>
        <w:jc w:val="both"/>
        <w:rPr>
          <w:szCs w:val="24"/>
        </w:rPr>
      </w:pPr>
    </w:p>
    <w:p w:rsidR="00F41483" w:rsidRDefault="00F41483" w:rsidP="00F41483">
      <w:pPr>
        <w:spacing w:line="276" w:lineRule="auto"/>
        <w:ind w:firstLine="567"/>
        <w:jc w:val="both"/>
        <w:rPr>
          <w:szCs w:val="24"/>
        </w:rPr>
      </w:pPr>
    </w:p>
    <w:p w:rsidR="00F41483" w:rsidRDefault="00F41483" w:rsidP="00F41483">
      <w:pPr>
        <w:spacing w:line="276" w:lineRule="auto"/>
        <w:ind w:firstLine="567"/>
        <w:jc w:val="both"/>
        <w:rPr>
          <w:szCs w:val="24"/>
        </w:rPr>
      </w:pPr>
    </w:p>
    <w:p w:rsidR="00F41483" w:rsidRDefault="00F41483" w:rsidP="00F41483">
      <w:pPr>
        <w:spacing w:line="276" w:lineRule="auto"/>
        <w:ind w:firstLine="567"/>
        <w:jc w:val="both"/>
        <w:rPr>
          <w:szCs w:val="24"/>
        </w:rPr>
      </w:pPr>
    </w:p>
    <w:p w:rsidR="00F41483" w:rsidRDefault="00F41483" w:rsidP="00F41483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</w:t>
      </w:r>
      <w:r w:rsidR="00911A2E">
        <w:rPr>
          <w:rFonts w:ascii="Times New Roman" w:hAnsi="Times New Roman"/>
        </w:rPr>
        <w:t>Приложение 8</w:t>
      </w:r>
    </w:p>
    <w:p w:rsidR="00911A2E" w:rsidRPr="00911A2E" w:rsidRDefault="00911A2E" w:rsidP="00911A2E">
      <w:pPr>
        <w:rPr>
          <w:lang w:eastAsia="ru-RU"/>
        </w:rPr>
      </w:pPr>
    </w:p>
    <w:p w:rsidR="00F41483" w:rsidRPr="00F41483" w:rsidRDefault="00F41483" w:rsidP="00F41483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Акт</w:t>
      </w:r>
      <w:r w:rsidRPr="00F41483">
        <w:rPr>
          <w:rFonts w:ascii="Times New Roman" w:hAnsi="Times New Roman"/>
        </w:rPr>
        <w:t xml:space="preserve"> об исключении из библиотечного фонда документов длительного хранения</w:t>
      </w:r>
    </w:p>
    <w:tbl>
      <w:tblPr>
        <w:tblpPr w:leftFromText="180" w:rightFromText="180" w:vertAnchor="text" w:horzAnchor="margin" w:tblpY="68"/>
        <w:tblW w:w="0" w:type="auto"/>
        <w:tblLayout w:type="fixed"/>
        <w:tblLook w:val="0000"/>
      </w:tblPr>
      <w:tblGrid>
        <w:gridCol w:w="4643"/>
        <w:gridCol w:w="4644"/>
      </w:tblGrid>
      <w:tr w:rsidR="00012ABE" w:rsidRPr="00F41483" w:rsidTr="00012ABE">
        <w:tc>
          <w:tcPr>
            <w:tcW w:w="4643" w:type="dxa"/>
          </w:tcPr>
          <w:p w:rsidR="00012ABE" w:rsidRPr="00F41483" w:rsidRDefault="00012ABE" w:rsidP="00012ABE">
            <w:pPr>
              <w:spacing w:line="240" w:lineRule="auto"/>
              <w:rPr>
                <w:szCs w:val="24"/>
              </w:rPr>
            </w:pPr>
            <w:r w:rsidRPr="00F41483">
              <w:rPr>
                <w:szCs w:val="24"/>
              </w:rPr>
              <w:t>Рассмотрено на комиссии</w:t>
            </w:r>
            <w:r w:rsidRPr="00F41483">
              <w:rPr>
                <w:szCs w:val="24"/>
              </w:rPr>
              <w:br/>
              <w:t>по сохранности фондов</w:t>
            </w:r>
          </w:p>
        </w:tc>
        <w:tc>
          <w:tcPr>
            <w:tcW w:w="4644" w:type="dxa"/>
          </w:tcPr>
          <w:p w:rsidR="00012ABE" w:rsidRPr="00F41483" w:rsidRDefault="00012ABE" w:rsidP="00012ABE">
            <w:pPr>
              <w:spacing w:line="240" w:lineRule="auto"/>
              <w:rPr>
                <w:szCs w:val="24"/>
              </w:rPr>
            </w:pPr>
            <w:r w:rsidRPr="00F41483">
              <w:rPr>
                <w:szCs w:val="24"/>
              </w:rPr>
              <w:t>УТВЕРЖДАЮ</w:t>
            </w:r>
            <w:r w:rsidRPr="00F41483">
              <w:rPr>
                <w:szCs w:val="24"/>
              </w:rPr>
              <w:br/>
              <w:t xml:space="preserve">_________________ </w:t>
            </w:r>
          </w:p>
          <w:p w:rsidR="00012ABE" w:rsidRPr="00F41483" w:rsidRDefault="00012ABE" w:rsidP="00012ABE">
            <w:pPr>
              <w:spacing w:line="240" w:lineRule="auto"/>
              <w:rPr>
                <w:szCs w:val="24"/>
              </w:rPr>
            </w:pPr>
            <w:r w:rsidRPr="00F41483">
              <w:rPr>
                <w:szCs w:val="24"/>
              </w:rPr>
              <w:t>(подпись лица, утвердившего акт)</w:t>
            </w:r>
          </w:p>
        </w:tc>
      </w:tr>
      <w:tr w:rsidR="00012ABE" w:rsidRPr="00F41483" w:rsidTr="00012ABE">
        <w:tc>
          <w:tcPr>
            <w:tcW w:w="4643" w:type="dxa"/>
          </w:tcPr>
          <w:p w:rsidR="00012ABE" w:rsidRPr="00F41483" w:rsidRDefault="00012ABE" w:rsidP="00012ABE">
            <w:pPr>
              <w:spacing w:line="240" w:lineRule="auto"/>
              <w:rPr>
                <w:szCs w:val="24"/>
              </w:rPr>
            </w:pPr>
            <w:r w:rsidRPr="00F41483">
              <w:rPr>
                <w:szCs w:val="24"/>
              </w:rPr>
              <w:br/>
            </w:r>
          </w:p>
        </w:tc>
        <w:tc>
          <w:tcPr>
            <w:tcW w:w="4644" w:type="dxa"/>
          </w:tcPr>
          <w:p w:rsidR="00012ABE" w:rsidRPr="00F41483" w:rsidRDefault="00012ABE" w:rsidP="00012ABE">
            <w:pPr>
              <w:spacing w:line="240" w:lineRule="auto"/>
              <w:rPr>
                <w:szCs w:val="24"/>
              </w:rPr>
            </w:pPr>
          </w:p>
          <w:p w:rsidR="00012ABE" w:rsidRPr="00F41483" w:rsidRDefault="00012ABE" w:rsidP="00012ABE">
            <w:pPr>
              <w:spacing w:line="240" w:lineRule="auto"/>
              <w:rPr>
                <w:szCs w:val="24"/>
              </w:rPr>
            </w:pPr>
            <w:r w:rsidRPr="00F41483">
              <w:rPr>
                <w:szCs w:val="24"/>
              </w:rPr>
              <w:t>«___» _______________ 20 ___ г.</w:t>
            </w:r>
          </w:p>
        </w:tc>
      </w:tr>
    </w:tbl>
    <w:p w:rsidR="00F41483" w:rsidRDefault="00F41483" w:rsidP="00F41483"/>
    <w:p w:rsidR="00F41483" w:rsidRPr="00F41483" w:rsidRDefault="00F41483" w:rsidP="00F41483">
      <w:pPr>
        <w:jc w:val="center"/>
        <w:rPr>
          <w:b/>
          <w:szCs w:val="24"/>
        </w:rPr>
      </w:pPr>
      <w:r w:rsidRPr="00F41483">
        <w:rPr>
          <w:b/>
          <w:szCs w:val="24"/>
        </w:rPr>
        <w:t>Акт № ___</w:t>
      </w:r>
      <w:r w:rsidRPr="00F41483">
        <w:rPr>
          <w:b/>
          <w:szCs w:val="24"/>
        </w:rPr>
        <w:br/>
        <w:t>«___» _________ 20___ г.</w:t>
      </w:r>
    </w:p>
    <w:p w:rsidR="00F41483" w:rsidRPr="00F41483" w:rsidRDefault="00F41483" w:rsidP="00F41483">
      <w:pPr>
        <w:rPr>
          <w:szCs w:val="24"/>
        </w:rPr>
      </w:pPr>
    </w:p>
    <w:p w:rsidR="00F41483" w:rsidRPr="00F41483" w:rsidRDefault="00F41483" w:rsidP="00F41483">
      <w:pPr>
        <w:rPr>
          <w:szCs w:val="24"/>
        </w:rPr>
      </w:pPr>
      <w:r w:rsidRPr="00F41483">
        <w:rPr>
          <w:szCs w:val="24"/>
        </w:rPr>
        <w:t xml:space="preserve">Настоящий акт составлен _______________________________________________ </w:t>
      </w:r>
    </w:p>
    <w:p w:rsidR="00F41483" w:rsidRPr="00F41483" w:rsidRDefault="00F41483" w:rsidP="00F41483">
      <w:pPr>
        <w:spacing w:line="240" w:lineRule="auto"/>
        <w:jc w:val="right"/>
        <w:rPr>
          <w:szCs w:val="24"/>
        </w:rPr>
      </w:pPr>
      <w:r w:rsidRPr="00F41483">
        <w:rPr>
          <w:szCs w:val="24"/>
        </w:rPr>
        <w:t>(фамилии, имена, отчества и должности лиц, участвующих в составлении акта)</w:t>
      </w:r>
    </w:p>
    <w:p w:rsidR="00F41483" w:rsidRPr="00F41483" w:rsidRDefault="00F41483" w:rsidP="00F41483">
      <w:pPr>
        <w:rPr>
          <w:szCs w:val="24"/>
        </w:rPr>
      </w:pPr>
      <w:r w:rsidRPr="00F41483">
        <w:rPr>
          <w:szCs w:val="24"/>
        </w:rPr>
        <w:t xml:space="preserve">___________________________________________________________________________ </w:t>
      </w:r>
    </w:p>
    <w:p w:rsidR="00F41483" w:rsidRPr="00F41483" w:rsidRDefault="00F41483" w:rsidP="00F41483">
      <w:pPr>
        <w:rPr>
          <w:szCs w:val="24"/>
        </w:rPr>
      </w:pPr>
      <w:r w:rsidRPr="00F41483">
        <w:rPr>
          <w:szCs w:val="24"/>
        </w:rPr>
        <w:t xml:space="preserve">___________________________________________________________________________ </w:t>
      </w:r>
    </w:p>
    <w:p w:rsidR="00F41483" w:rsidRPr="00F41483" w:rsidRDefault="00F41483" w:rsidP="00F41483">
      <w:pPr>
        <w:rPr>
          <w:szCs w:val="24"/>
        </w:rPr>
      </w:pPr>
      <w:r w:rsidRPr="00F41483">
        <w:rPr>
          <w:szCs w:val="24"/>
        </w:rPr>
        <w:t xml:space="preserve">об исключении из фонда _____________________________________________________ </w:t>
      </w:r>
    </w:p>
    <w:p w:rsidR="00F41483" w:rsidRPr="00F41483" w:rsidRDefault="00F41483" w:rsidP="00F41483">
      <w:pPr>
        <w:ind w:left="1416"/>
        <w:jc w:val="center"/>
        <w:rPr>
          <w:szCs w:val="24"/>
        </w:rPr>
      </w:pPr>
      <w:r w:rsidRPr="00F41483">
        <w:rPr>
          <w:szCs w:val="24"/>
        </w:rPr>
        <w:t>(наименование структурного подразделения библиотеки)</w:t>
      </w:r>
    </w:p>
    <w:p w:rsidR="00F41483" w:rsidRPr="00F41483" w:rsidRDefault="00F41483" w:rsidP="00F41483">
      <w:pPr>
        <w:rPr>
          <w:szCs w:val="24"/>
        </w:rPr>
      </w:pPr>
      <w:r w:rsidRPr="00F41483">
        <w:rPr>
          <w:szCs w:val="24"/>
        </w:rPr>
        <w:t xml:space="preserve">«________» экземпляров _____________________________________________________ </w:t>
      </w:r>
    </w:p>
    <w:p w:rsidR="00F41483" w:rsidRPr="00F41483" w:rsidRDefault="00F41483" w:rsidP="00F41483">
      <w:pPr>
        <w:ind w:left="1416"/>
        <w:jc w:val="center"/>
        <w:rPr>
          <w:szCs w:val="24"/>
        </w:rPr>
      </w:pPr>
      <w:r w:rsidRPr="00F41483">
        <w:rPr>
          <w:szCs w:val="24"/>
        </w:rPr>
        <w:t>(указать вид документа)</w:t>
      </w:r>
    </w:p>
    <w:p w:rsidR="00F41483" w:rsidRPr="00F41483" w:rsidRDefault="00F41483" w:rsidP="00F41483">
      <w:pPr>
        <w:rPr>
          <w:szCs w:val="24"/>
        </w:rPr>
      </w:pPr>
      <w:r w:rsidRPr="00F41483">
        <w:rPr>
          <w:szCs w:val="24"/>
        </w:rPr>
        <w:t xml:space="preserve">на сумму ___________________ руб. По причине ________________________________ </w:t>
      </w:r>
    </w:p>
    <w:p w:rsidR="00F41483" w:rsidRPr="00F41483" w:rsidRDefault="00F41483" w:rsidP="00F41483">
      <w:pPr>
        <w:ind w:left="4248"/>
        <w:jc w:val="center"/>
        <w:rPr>
          <w:szCs w:val="24"/>
        </w:rPr>
      </w:pPr>
      <w:r w:rsidRPr="00F41483">
        <w:rPr>
          <w:szCs w:val="24"/>
        </w:rPr>
        <w:t>(указать причину исключения и цифровой код)</w:t>
      </w:r>
    </w:p>
    <w:p w:rsidR="00F41483" w:rsidRPr="00F41483" w:rsidRDefault="00F41483" w:rsidP="00F41483">
      <w:pPr>
        <w:rPr>
          <w:szCs w:val="24"/>
        </w:rPr>
      </w:pPr>
      <w:r w:rsidRPr="00F41483">
        <w:rPr>
          <w:szCs w:val="24"/>
        </w:rPr>
        <w:t xml:space="preserve">Список </w:t>
      </w:r>
      <w:proofErr w:type="gramStart"/>
      <w:r w:rsidRPr="00F41483">
        <w:rPr>
          <w:szCs w:val="24"/>
        </w:rPr>
        <w:t>выбывших</w:t>
      </w:r>
      <w:proofErr w:type="gramEnd"/>
      <w:r w:rsidRPr="00F41483">
        <w:rPr>
          <w:szCs w:val="24"/>
        </w:rPr>
        <w:t xml:space="preserve"> ___________________________________________________________ </w:t>
      </w:r>
    </w:p>
    <w:p w:rsidR="00F41483" w:rsidRPr="00F41483" w:rsidRDefault="00F41483" w:rsidP="00F41483">
      <w:pPr>
        <w:jc w:val="center"/>
        <w:rPr>
          <w:szCs w:val="24"/>
        </w:rPr>
      </w:pPr>
      <w:r w:rsidRPr="00F41483">
        <w:rPr>
          <w:szCs w:val="24"/>
        </w:rPr>
        <w:t>(указать вид документа)</w:t>
      </w:r>
    </w:p>
    <w:p w:rsidR="00F41483" w:rsidRPr="00F41483" w:rsidRDefault="00F41483" w:rsidP="00F41483">
      <w:pPr>
        <w:rPr>
          <w:szCs w:val="24"/>
        </w:rPr>
      </w:pPr>
      <w:r w:rsidRPr="00F41483">
        <w:rPr>
          <w:szCs w:val="24"/>
        </w:rPr>
        <w:t>на «______» ___________________ листах прилагается.</w:t>
      </w:r>
    </w:p>
    <w:p w:rsidR="00F41483" w:rsidRPr="00F41483" w:rsidRDefault="00F41483" w:rsidP="00F41483">
      <w:pPr>
        <w:rPr>
          <w:szCs w:val="24"/>
        </w:rPr>
      </w:pPr>
    </w:p>
    <w:p w:rsidR="00F41483" w:rsidRPr="00F41483" w:rsidRDefault="00F41483" w:rsidP="00F41483">
      <w:pPr>
        <w:jc w:val="center"/>
        <w:rPr>
          <w:b/>
          <w:szCs w:val="24"/>
        </w:rPr>
      </w:pPr>
      <w:r w:rsidRPr="00F41483">
        <w:rPr>
          <w:b/>
          <w:szCs w:val="24"/>
        </w:rPr>
        <w:t xml:space="preserve">Список к акту № _____ </w:t>
      </w:r>
    </w:p>
    <w:p w:rsidR="00F41483" w:rsidRPr="00F41483" w:rsidRDefault="00F41483" w:rsidP="00F4148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080"/>
        <w:gridCol w:w="1985"/>
        <w:gridCol w:w="867"/>
        <w:gridCol w:w="835"/>
        <w:gridCol w:w="1134"/>
        <w:gridCol w:w="1134"/>
        <w:gridCol w:w="1191"/>
      </w:tblGrid>
      <w:tr w:rsidR="00F41483" w:rsidRPr="00F41483" w:rsidTr="005E302F">
        <w:tc>
          <w:tcPr>
            <w:tcW w:w="828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  <w:r w:rsidRPr="00F41483">
              <w:rPr>
                <w:szCs w:val="24"/>
              </w:rPr>
              <w:t>№№</w:t>
            </w:r>
          </w:p>
        </w:tc>
        <w:tc>
          <w:tcPr>
            <w:tcW w:w="1080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  <w:r w:rsidRPr="00F41483">
              <w:rPr>
                <w:szCs w:val="24"/>
              </w:rPr>
              <w:t>Инвентарный номер</w:t>
            </w:r>
          </w:p>
        </w:tc>
        <w:tc>
          <w:tcPr>
            <w:tcW w:w="1985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  <w:r w:rsidRPr="00F41483">
              <w:rPr>
                <w:szCs w:val="24"/>
              </w:rPr>
              <w:t>Автор, заглавие, том, часть, выпуск, год издания</w:t>
            </w:r>
          </w:p>
        </w:tc>
        <w:tc>
          <w:tcPr>
            <w:tcW w:w="1702" w:type="dxa"/>
            <w:gridSpan w:val="2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  <w:r w:rsidRPr="00F41483">
              <w:rPr>
                <w:szCs w:val="24"/>
              </w:rPr>
              <w:t>Цена</w:t>
            </w:r>
          </w:p>
        </w:tc>
        <w:tc>
          <w:tcPr>
            <w:tcW w:w="1134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  <w:r w:rsidRPr="00F41483">
              <w:rPr>
                <w:szCs w:val="24"/>
              </w:rPr>
              <w:t>Коэффициент переоценки</w:t>
            </w:r>
          </w:p>
        </w:tc>
        <w:tc>
          <w:tcPr>
            <w:tcW w:w="1134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  <w:r w:rsidRPr="00F41483">
              <w:rPr>
                <w:szCs w:val="24"/>
              </w:rPr>
              <w:t>Количество экземпляров</w:t>
            </w:r>
          </w:p>
        </w:tc>
        <w:tc>
          <w:tcPr>
            <w:tcW w:w="1191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  <w:r w:rsidRPr="00F41483">
              <w:rPr>
                <w:szCs w:val="24"/>
              </w:rPr>
              <w:t>Стоимость</w:t>
            </w:r>
          </w:p>
        </w:tc>
      </w:tr>
      <w:tr w:rsidR="00F41483" w:rsidRPr="00F41483" w:rsidTr="005E302F">
        <w:tc>
          <w:tcPr>
            <w:tcW w:w="828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867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  <w:r w:rsidRPr="00F41483">
              <w:rPr>
                <w:szCs w:val="24"/>
              </w:rPr>
              <w:t>руб.</w:t>
            </w:r>
          </w:p>
        </w:tc>
        <w:tc>
          <w:tcPr>
            <w:tcW w:w="835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  <w:r w:rsidRPr="00F41483">
              <w:rPr>
                <w:szCs w:val="24"/>
              </w:rPr>
              <w:t>коп.</w:t>
            </w:r>
          </w:p>
        </w:tc>
        <w:tc>
          <w:tcPr>
            <w:tcW w:w="1134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F41483" w:rsidRPr="00F41483" w:rsidTr="005E302F">
        <w:tc>
          <w:tcPr>
            <w:tcW w:w="828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867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835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F41483" w:rsidRPr="00F41483" w:rsidRDefault="00F41483" w:rsidP="005E302F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F41483" w:rsidRDefault="00F41483" w:rsidP="00F41483">
      <w:pPr>
        <w:spacing w:line="276" w:lineRule="auto"/>
        <w:ind w:firstLine="567"/>
        <w:jc w:val="both"/>
        <w:rPr>
          <w:b/>
        </w:rPr>
      </w:pPr>
    </w:p>
    <w:p w:rsidR="00F41483" w:rsidRDefault="00F41483" w:rsidP="00F41483">
      <w:pPr>
        <w:ind w:left="5664"/>
      </w:pPr>
      <w:r>
        <w:t>Члены комиссии:</w:t>
      </w:r>
    </w:p>
    <w:p w:rsidR="00F41483" w:rsidRDefault="00F41483" w:rsidP="00F41483">
      <w:pPr>
        <w:ind w:left="5664"/>
      </w:pPr>
      <w:r>
        <w:t xml:space="preserve">________________________ </w:t>
      </w:r>
    </w:p>
    <w:p w:rsidR="00F41483" w:rsidRDefault="00F41483" w:rsidP="00F41483">
      <w:pPr>
        <w:ind w:left="5664"/>
      </w:pPr>
      <w:r>
        <w:t xml:space="preserve">________________________ </w:t>
      </w:r>
    </w:p>
    <w:p w:rsidR="00F41483" w:rsidRDefault="00F41483" w:rsidP="00F41483">
      <w:pPr>
        <w:ind w:left="5664"/>
      </w:pPr>
      <w:r>
        <w:t xml:space="preserve">________________________ </w:t>
      </w:r>
    </w:p>
    <w:p w:rsidR="00F41483" w:rsidRDefault="00F41483" w:rsidP="00F41483">
      <w:pPr>
        <w:spacing w:line="276" w:lineRule="auto"/>
        <w:ind w:firstLine="567"/>
        <w:jc w:val="both"/>
        <w:rPr>
          <w:b/>
        </w:rPr>
      </w:pPr>
    </w:p>
    <w:p w:rsidR="005E302F" w:rsidRDefault="005E302F" w:rsidP="00F41483">
      <w:pPr>
        <w:spacing w:line="276" w:lineRule="auto"/>
        <w:ind w:firstLine="567"/>
        <w:jc w:val="both"/>
        <w:rPr>
          <w:b/>
        </w:rPr>
      </w:pPr>
    </w:p>
    <w:p w:rsidR="005E302F" w:rsidRDefault="005E302F" w:rsidP="00F41483">
      <w:pPr>
        <w:spacing w:line="276" w:lineRule="auto"/>
        <w:ind w:firstLine="567"/>
        <w:jc w:val="both"/>
        <w:rPr>
          <w:b/>
        </w:rPr>
      </w:pPr>
    </w:p>
    <w:p w:rsidR="005E302F" w:rsidRDefault="005E302F" w:rsidP="00F41483">
      <w:pPr>
        <w:spacing w:line="276" w:lineRule="auto"/>
        <w:ind w:firstLine="567"/>
        <w:jc w:val="both"/>
        <w:rPr>
          <w:b/>
        </w:rPr>
      </w:pPr>
    </w:p>
    <w:p w:rsidR="005E302F" w:rsidRDefault="005E302F" w:rsidP="00F41483">
      <w:pPr>
        <w:spacing w:line="276" w:lineRule="auto"/>
        <w:ind w:firstLine="567"/>
        <w:jc w:val="both"/>
        <w:rPr>
          <w:b/>
        </w:rPr>
      </w:pPr>
    </w:p>
    <w:p w:rsidR="005E302F" w:rsidRDefault="005E302F" w:rsidP="00F41483">
      <w:pPr>
        <w:spacing w:line="276" w:lineRule="auto"/>
        <w:ind w:firstLine="567"/>
        <w:jc w:val="both"/>
        <w:rPr>
          <w:b/>
        </w:rPr>
      </w:pPr>
    </w:p>
    <w:p w:rsidR="00911A2E" w:rsidRDefault="00911A2E" w:rsidP="00F41483">
      <w:pPr>
        <w:spacing w:line="276" w:lineRule="auto"/>
        <w:ind w:firstLine="567"/>
        <w:jc w:val="both"/>
        <w:rPr>
          <w:b/>
        </w:rPr>
      </w:pPr>
    </w:p>
    <w:p w:rsidR="00911A2E" w:rsidRDefault="00911A2E" w:rsidP="00F41483">
      <w:pPr>
        <w:spacing w:line="276" w:lineRule="auto"/>
        <w:ind w:firstLine="567"/>
        <w:jc w:val="both"/>
        <w:rPr>
          <w:b/>
        </w:rPr>
      </w:pPr>
    </w:p>
    <w:p w:rsidR="00911A2E" w:rsidRDefault="00911A2E" w:rsidP="00F41483">
      <w:pPr>
        <w:spacing w:line="276" w:lineRule="auto"/>
        <w:ind w:firstLine="567"/>
        <w:jc w:val="both"/>
        <w:rPr>
          <w:b/>
        </w:rPr>
      </w:pPr>
    </w:p>
    <w:p w:rsidR="005E302F" w:rsidRDefault="005E302F" w:rsidP="005E302F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</w:t>
      </w:r>
      <w:r w:rsidR="00911A2E">
        <w:rPr>
          <w:rFonts w:ascii="Times New Roman" w:hAnsi="Times New Roman"/>
        </w:rPr>
        <w:t xml:space="preserve">                    Приложение 9</w:t>
      </w:r>
    </w:p>
    <w:p w:rsidR="00911A2E" w:rsidRPr="00911A2E" w:rsidRDefault="00911A2E" w:rsidP="00911A2E">
      <w:pPr>
        <w:rPr>
          <w:lang w:eastAsia="ru-RU"/>
        </w:rPr>
      </w:pPr>
    </w:p>
    <w:p w:rsidR="005E302F" w:rsidRPr="005E302F" w:rsidRDefault="005E302F" w:rsidP="005E302F">
      <w:pPr>
        <w:pStyle w:val="3"/>
        <w:rPr>
          <w:rFonts w:ascii="Times New Roman" w:hAnsi="Times New Roman"/>
        </w:rPr>
      </w:pPr>
      <w:r w:rsidRPr="005E302F">
        <w:rPr>
          <w:rFonts w:ascii="Times New Roman" w:hAnsi="Times New Roman"/>
        </w:rPr>
        <w:t>Акт об исключении из библиотечного фонда документов временного хранения</w:t>
      </w:r>
    </w:p>
    <w:p w:rsidR="005E302F" w:rsidRDefault="005E302F" w:rsidP="005E302F"/>
    <w:tbl>
      <w:tblPr>
        <w:tblW w:w="0" w:type="auto"/>
        <w:tblLayout w:type="fixed"/>
        <w:tblLook w:val="0000"/>
      </w:tblPr>
      <w:tblGrid>
        <w:gridCol w:w="4643"/>
        <w:gridCol w:w="4644"/>
      </w:tblGrid>
      <w:tr w:rsidR="005E302F" w:rsidRPr="005E302F" w:rsidTr="005E302F">
        <w:tc>
          <w:tcPr>
            <w:tcW w:w="4643" w:type="dxa"/>
          </w:tcPr>
          <w:p w:rsidR="005E302F" w:rsidRPr="005E302F" w:rsidRDefault="005E302F" w:rsidP="005E302F">
            <w:pPr>
              <w:spacing w:line="240" w:lineRule="auto"/>
              <w:rPr>
                <w:szCs w:val="24"/>
              </w:rPr>
            </w:pPr>
            <w:r w:rsidRPr="005E302F">
              <w:rPr>
                <w:szCs w:val="24"/>
              </w:rPr>
              <w:t>Рассмотрено на комиссии</w:t>
            </w:r>
            <w:r w:rsidRPr="005E302F">
              <w:rPr>
                <w:szCs w:val="24"/>
              </w:rPr>
              <w:br/>
              <w:t>по сохранности фондов</w:t>
            </w:r>
          </w:p>
        </w:tc>
        <w:tc>
          <w:tcPr>
            <w:tcW w:w="4644" w:type="dxa"/>
          </w:tcPr>
          <w:p w:rsidR="005E302F" w:rsidRPr="005E302F" w:rsidRDefault="005E302F" w:rsidP="005E302F">
            <w:pPr>
              <w:spacing w:line="240" w:lineRule="auto"/>
              <w:rPr>
                <w:szCs w:val="24"/>
              </w:rPr>
            </w:pPr>
            <w:r w:rsidRPr="005E302F">
              <w:rPr>
                <w:szCs w:val="24"/>
              </w:rPr>
              <w:t>УТВЕРЖДАЮ</w:t>
            </w:r>
            <w:r w:rsidRPr="005E302F">
              <w:rPr>
                <w:szCs w:val="24"/>
              </w:rPr>
              <w:br/>
              <w:t xml:space="preserve">_________________ </w:t>
            </w:r>
          </w:p>
          <w:p w:rsidR="005E302F" w:rsidRPr="005E302F" w:rsidRDefault="005E302F" w:rsidP="005E302F">
            <w:pPr>
              <w:spacing w:line="240" w:lineRule="auto"/>
              <w:rPr>
                <w:szCs w:val="24"/>
              </w:rPr>
            </w:pPr>
            <w:r w:rsidRPr="005E302F">
              <w:rPr>
                <w:szCs w:val="24"/>
              </w:rPr>
              <w:t>(подпись лица, утвердившего акт)</w:t>
            </w:r>
          </w:p>
        </w:tc>
      </w:tr>
      <w:tr w:rsidR="005E302F" w:rsidRPr="005E302F" w:rsidTr="005E302F">
        <w:tc>
          <w:tcPr>
            <w:tcW w:w="4643" w:type="dxa"/>
          </w:tcPr>
          <w:p w:rsidR="005E302F" w:rsidRPr="005E302F" w:rsidRDefault="005E302F" w:rsidP="005E302F">
            <w:pPr>
              <w:spacing w:line="240" w:lineRule="auto"/>
              <w:rPr>
                <w:szCs w:val="24"/>
              </w:rPr>
            </w:pPr>
            <w:r w:rsidRPr="005E302F">
              <w:rPr>
                <w:szCs w:val="24"/>
              </w:rPr>
              <w:br/>
            </w:r>
          </w:p>
        </w:tc>
        <w:tc>
          <w:tcPr>
            <w:tcW w:w="4644" w:type="dxa"/>
          </w:tcPr>
          <w:p w:rsidR="005E302F" w:rsidRPr="005E302F" w:rsidRDefault="005E302F" w:rsidP="005E302F">
            <w:pPr>
              <w:spacing w:line="240" w:lineRule="auto"/>
              <w:rPr>
                <w:szCs w:val="24"/>
              </w:rPr>
            </w:pPr>
          </w:p>
          <w:p w:rsidR="005E302F" w:rsidRPr="005E302F" w:rsidRDefault="005E302F" w:rsidP="005E302F">
            <w:pPr>
              <w:spacing w:line="240" w:lineRule="auto"/>
              <w:rPr>
                <w:szCs w:val="24"/>
              </w:rPr>
            </w:pPr>
            <w:r w:rsidRPr="005E302F">
              <w:rPr>
                <w:szCs w:val="24"/>
              </w:rPr>
              <w:t>«___» _______________ 20 ___ г.</w:t>
            </w:r>
          </w:p>
        </w:tc>
      </w:tr>
    </w:tbl>
    <w:p w:rsidR="005E302F" w:rsidRDefault="005E302F" w:rsidP="005E302F"/>
    <w:p w:rsidR="005E302F" w:rsidRDefault="005E302F" w:rsidP="005E302F"/>
    <w:p w:rsidR="005E302F" w:rsidRPr="005E302F" w:rsidRDefault="005E302F" w:rsidP="005E302F">
      <w:pPr>
        <w:jc w:val="center"/>
        <w:rPr>
          <w:b/>
          <w:szCs w:val="24"/>
        </w:rPr>
      </w:pPr>
      <w:r w:rsidRPr="005E302F">
        <w:rPr>
          <w:b/>
          <w:szCs w:val="24"/>
        </w:rPr>
        <w:t>Акт № ___</w:t>
      </w:r>
      <w:r w:rsidRPr="005E302F">
        <w:rPr>
          <w:b/>
          <w:szCs w:val="24"/>
        </w:rPr>
        <w:br/>
        <w:t>«___» _________ 20___ г.</w:t>
      </w:r>
    </w:p>
    <w:p w:rsidR="005E302F" w:rsidRPr="005E302F" w:rsidRDefault="005E302F" w:rsidP="005E302F">
      <w:pPr>
        <w:rPr>
          <w:szCs w:val="24"/>
        </w:rPr>
      </w:pPr>
    </w:p>
    <w:p w:rsidR="005E302F" w:rsidRPr="005E302F" w:rsidRDefault="005E302F" w:rsidP="005E302F">
      <w:pPr>
        <w:rPr>
          <w:szCs w:val="24"/>
        </w:rPr>
      </w:pPr>
    </w:p>
    <w:p w:rsidR="005E302F" w:rsidRPr="005E302F" w:rsidRDefault="005E302F" w:rsidP="005E302F">
      <w:pPr>
        <w:rPr>
          <w:szCs w:val="24"/>
        </w:rPr>
      </w:pPr>
      <w:r w:rsidRPr="005E302F">
        <w:rPr>
          <w:szCs w:val="24"/>
        </w:rPr>
        <w:t xml:space="preserve">Настоящий акт составлен _______________________________________________ </w:t>
      </w:r>
    </w:p>
    <w:p w:rsidR="005E302F" w:rsidRPr="005E302F" w:rsidRDefault="005E302F" w:rsidP="005E302F">
      <w:pPr>
        <w:spacing w:line="240" w:lineRule="auto"/>
        <w:jc w:val="right"/>
        <w:rPr>
          <w:szCs w:val="24"/>
        </w:rPr>
      </w:pPr>
      <w:r w:rsidRPr="005E302F">
        <w:rPr>
          <w:szCs w:val="24"/>
        </w:rPr>
        <w:t>(фамилии, имена, отчества и должности лиц, участвующих в составлении акта)</w:t>
      </w:r>
    </w:p>
    <w:p w:rsidR="005E302F" w:rsidRPr="005E302F" w:rsidRDefault="005E302F" w:rsidP="005E302F">
      <w:pPr>
        <w:rPr>
          <w:szCs w:val="24"/>
        </w:rPr>
      </w:pPr>
      <w:r w:rsidRPr="005E302F">
        <w:rPr>
          <w:szCs w:val="24"/>
        </w:rPr>
        <w:t xml:space="preserve">___________________________________________________________________________ </w:t>
      </w:r>
    </w:p>
    <w:p w:rsidR="005E302F" w:rsidRPr="005E302F" w:rsidRDefault="005E302F" w:rsidP="005E302F">
      <w:pPr>
        <w:rPr>
          <w:szCs w:val="24"/>
        </w:rPr>
      </w:pPr>
      <w:r w:rsidRPr="005E302F">
        <w:rPr>
          <w:szCs w:val="24"/>
        </w:rPr>
        <w:t xml:space="preserve">___________________________________________________________________________ </w:t>
      </w:r>
    </w:p>
    <w:p w:rsidR="005E302F" w:rsidRPr="005E302F" w:rsidRDefault="005E302F" w:rsidP="005E302F">
      <w:pPr>
        <w:rPr>
          <w:szCs w:val="24"/>
        </w:rPr>
      </w:pPr>
      <w:r w:rsidRPr="005E302F">
        <w:rPr>
          <w:szCs w:val="24"/>
        </w:rPr>
        <w:t xml:space="preserve">об исключении из фонда _____________________________________________________ </w:t>
      </w:r>
    </w:p>
    <w:p w:rsidR="005E302F" w:rsidRPr="005E302F" w:rsidRDefault="005E302F" w:rsidP="005E302F">
      <w:pPr>
        <w:ind w:left="1416"/>
        <w:jc w:val="center"/>
        <w:rPr>
          <w:szCs w:val="24"/>
        </w:rPr>
      </w:pPr>
      <w:r w:rsidRPr="005E302F">
        <w:rPr>
          <w:szCs w:val="24"/>
        </w:rPr>
        <w:t>(наименование структурного подразделения библиотеки)</w:t>
      </w:r>
    </w:p>
    <w:p w:rsidR="005E302F" w:rsidRPr="005E302F" w:rsidRDefault="005E302F" w:rsidP="005E302F">
      <w:pPr>
        <w:rPr>
          <w:szCs w:val="24"/>
        </w:rPr>
      </w:pPr>
      <w:r w:rsidRPr="005E302F">
        <w:rPr>
          <w:szCs w:val="24"/>
        </w:rPr>
        <w:t xml:space="preserve">«________» экземпляров _____________________________________________________ </w:t>
      </w:r>
    </w:p>
    <w:p w:rsidR="005E302F" w:rsidRPr="005E302F" w:rsidRDefault="005E302F" w:rsidP="005E302F">
      <w:pPr>
        <w:ind w:left="1416"/>
        <w:jc w:val="center"/>
        <w:rPr>
          <w:szCs w:val="24"/>
        </w:rPr>
      </w:pPr>
      <w:r w:rsidRPr="005E302F">
        <w:rPr>
          <w:szCs w:val="24"/>
        </w:rPr>
        <w:t>(указать вид документа)</w:t>
      </w:r>
    </w:p>
    <w:p w:rsidR="005E302F" w:rsidRPr="005E302F" w:rsidRDefault="005E302F" w:rsidP="005E302F">
      <w:pPr>
        <w:rPr>
          <w:szCs w:val="24"/>
        </w:rPr>
      </w:pPr>
      <w:r w:rsidRPr="005E302F">
        <w:rPr>
          <w:szCs w:val="24"/>
        </w:rPr>
        <w:t xml:space="preserve">временного хранения ________________________________________________________ </w:t>
      </w:r>
    </w:p>
    <w:p w:rsidR="005E302F" w:rsidRPr="005E302F" w:rsidRDefault="005E302F" w:rsidP="005E302F">
      <w:pPr>
        <w:rPr>
          <w:szCs w:val="24"/>
        </w:rPr>
      </w:pPr>
      <w:r w:rsidRPr="005E302F">
        <w:rPr>
          <w:szCs w:val="24"/>
        </w:rPr>
        <w:t xml:space="preserve">в количестве ________________ экз. По причине ________________________________ </w:t>
      </w:r>
    </w:p>
    <w:p w:rsidR="005E302F" w:rsidRPr="005E302F" w:rsidRDefault="005E302F" w:rsidP="005E302F">
      <w:pPr>
        <w:ind w:left="5664"/>
        <w:rPr>
          <w:szCs w:val="24"/>
        </w:rPr>
      </w:pPr>
      <w:r w:rsidRPr="005E302F">
        <w:rPr>
          <w:szCs w:val="24"/>
        </w:rPr>
        <w:t>(указать причину исключения и цифровой код)</w:t>
      </w:r>
    </w:p>
    <w:p w:rsidR="005E302F" w:rsidRPr="005E302F" w:rsidRDefault="005E302F" w:rsidP="005E302F">
      <w:pPr>
        <w:ind w:left="5664"/>
        <w:rPr>
          <w:szCs w:val="24"/>
        </w:rPr>
      </w:pPr>
    </w:p>
    <w:p w:rsidR="005E302F" w:rsidRPr="005E302F" w:rsidRDefault="005E302F" w:rsidP="005E302F">
      <w:pPr>
        <w:ind w:left="5664"/>
        <w:rPr>
          <w:szCs w:val="24"/>
        </w:rPr>
      </w:pPr>
      <w:r w:rsidRPr="005E302F">
        <w:rPr>
          <w:szCs w:val="24"/>
        </w:rPr>
        <w:t>Члены комиссии:</w:t>
      </w:r>
    </w:p>
    <w:p w:rsidR="005E302F" w:rsidRPr="005E302F" w:rsidRDefault="005E302F" w:rsidP="005E302F">
      <w:pPr>
        <w:ind w:left="5664"/>
        <w:rPr>
          <w:szCs w:val="24"/>
        </w:rPr>
      </w:pPr>
      <w:r w:rsidRPr="005E302F">
        <w:rPr>
          <w:szCs w:val="24"/>
        </w:rPr>
        <w:t xml:space="preserve">________________________ </w:t>
      </w:r>
    </w:p>
    <w:p w:rsidR="005E302F" w:rsidRPr="005E302F" w:rsidRDefault="005E302F" w:rsidP="005E302F">
      <w:pPr>
        <w:ind w:left="5664"/>
        <w:rPr>
          <w:szCs w:val="24"/>
        </w:rPr>
      </w:pPr>
      <w:r w:rsidRPr="005E302F">
        <w:rPr>
          <w:szCs w:val="24"/>
        </w:rPr>
        <w:t xml:space="preserve">________________________ </w:t>
      </w:r>
    </w:p>
    <w:p w:rsidR="005E302F" w:rsidRPr="005E302F" w:rsidRDefault="005E302F" w:rsidP="005E302F">
      <w:pPr>
        <w:ind w:left="5664"/>
        <w:rPr>
          <w:szCs w:val="24"/>
        </w:rPr>
      </w:pPr>
      <w:r w:rsidRPr="005E302F">
        <w:rPr>
          <w:szCs w:val="24"/>
        </w:rPr>
        <w:t xml:space="preserve">________________________ </w:t>
      </w:r>
    </w:p>
    <w:p w:rsidR="005E302F" w:rsidRPr="005E302F" w:rsidRDefault="005E302F" w:rsidP="005E302F">
      <w:pPr>
        <w:rPr>
          <w:szCs w:val="24"/>
        </w:rPr>
      </w:pPr>
    </w:p>
    <w:p w:rsidR="005E302F" w:rsidRPr="005E302F" w:rsidRDefault="005E302F" w:rsidP="00F41483">
      <w:pPr>
        <w:spacing w:line="276" w:lineRule="auto"/>
        <w:ind w:firstLine="567"/>
        <w:jc w:val="both"/>
        <w:rPr>
          <w:b/>
          <w:szCs w:val="24"/>
        </w:rPr>
      </w:pPr>
    </w:p>
    <w:sectPr w:rsidR="005E302F" w:rsidRPr="005E302F" w:rsidSect="0069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BD" w:rsidRDefault="005B35BD" w:rsidP="00B3543C">
      <w:pPr>
        <w:spacing w:line="240" w:lineRule="auto"/>
      </w:pPr>
      <w:r>
        <w:separator/>
      </w:r>
    </w:p>
  </w:endnote>
  <w:endnote w:type="continuationSeparator" w:id="0">
    <w:p w:rsidR="005B35BD" w:rsidRDefault="005B35BD" w:rsidP="00B35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4F" w:rsidRDefault="006D514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D514F" w:rsidRDefault="006D514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1407"/>
      <w:docPartObj>
        <w:docPartGallery w:val="Page Numbers (Bottom of Page)"/>
        <w:docPartUnique/>
      </w:docPartObj>
    </w:sdtPr>
    <w:sdtContent>
      <w:p w:rsidR="006D514F" w:rsidRDefault="006D514F">
        <w:pPr>
          <w:pStyle w:val="aa"/>
          <w:jc w:val="center"/>
        </w:pPr>
        <w:fldSimple w:instr=" PAGE   \* MERGEFORMAT ">
          <w:r w:rsidR="004268C7">
            <w:rPr>
              <w:noProof/>
            </w:rPr>
            <w:t>22</w:t>
          </w:r>
        </w:fldSimple>
      </w:p>
    </w:sdtContent>
  </w:sdt>
  <w:p w:rsidR="006D514F" w:rsidRDefault="006D51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BD" w:rsidRDefault="005B35BD" w:rsidP="00B3543C">
      <w:pPr>
        <w:spacing w:line="240" w:lineRule="auto"/>
      </w:pPr>
      <w:r>
        <w:separator/>
      </w:r>
    </w:p>
  </w:footnote>
  <w:footnote w:type="continuationSeparator" w:id="0">
    <w:p w:rsidR="005B35BD" w:rsidRDefault="005B35BD" w:rsidP="00B354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4F" w:rsidRDefault="006D514F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8C549A"/>
    <w:lvl w:ilvl="0">
      <w:numFmt w:val="bullet"/>
      <w:lvlText w:val="*"/>
      <w:lvlJc w:val="left"/>
    </w:lvl>
  </w:abstractNum>
  <w:abstractNum w:abstractNumId="1">
    <w:nsid w:val="14A37822"/>
    <w:multiLevelType w:val="singleLevel"/>
    <w:tmpl w:val="2230D88C"/>
    <w:lvl w:ilvl="0">
      <w:start w:val="3"/>
      <w:numFmt w:val="decimal"/>
      <w:lvlText w:val="5.5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28F040D8"/>
    <w:multiLevelType w:val="singleLevel"/>
    <w:tmpl w:val="DFB0E834"/>
    <w:lvl w:ilvl="0">
      <w:start w:val="6"/>
      <w:numFmt w:val="decimal"/>
      <w:lvlText w:val="5.2.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DCE4EFE"/>
    <w:multiLevelType w:val="hybridMultilevel"/>
    <w:tmpl w:val="410CE29A"/>
    <w:lvl w:ilvl="0" w:tplc="E6E81872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14859C8"/>
    <w:multiLevelType w:val="hybridMultilevel"/>
    <w:tmpl w:val="224AD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2925957"/>
    <w:multiLevelType w:val="singleLevel"/>
    <w:tmpl w:val="100AC226"/>
    <w:lvl w:ilvl="0">
      <w:start w:val="2"/>
      <w:numFmt w:val="decimal"/>
      <w:lvlText w:val="5.1.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6A063E9F"/>
    <w:multiLevelType w:val="singleLevel"/>
    <w:tmpl w:val="2E9C6BB4"/>
    <w:lvl w:ilvl="0">
      <w:start w:val="2"/>
      <w:numFmt w:val="decimal"/>
      <w:lvlText w:val="5.2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78DE230B"/>
    <w:multiLevelType w:val="singleLevel"/>
    <w:tmpl w:val="3542AABE"/>
    <w:lvl w:ilvl="0">
      <w:start w:val="10"/>
      <w:numFmt w:val="decimal"/>
      <w:lvlText w:val="5.5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7A5E370F"/>
    <w:multiLevelType w:val="singleLevel"/>
    <w:tmpl w:val="F5EAC3EC"/>
    <w:lvl w:ilvl="0">
      <w:start w:val="7"/>
      <w:numFmt w:val="decimal"/>
      <w:lvlText w:val="5.5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463"/>
    <w:rsid w:val="00011B7B"/>
    <w:rsid w:val="00012ABE"/>
    <w:rsid w:val="000520E1"/>
    <w:rsid w:val="00087E08"/>
    <w:rsid w:val="001323B0"/>
    <w:rsid w:val="00165B5E"/>
    <w:rsid w:val="001820C4"/>
    <w:rsid w:val="00185231"/>
    <w:rsid w:val="00193F40"/>
    <w:rsid w:val="00197789"/>
    <w:rsid w:val="001D0E78"/>
    <w:rsid w:val="002077BD"/>
    <w:rsid w:val="00212E01"/>
    <w:rsid w:val="002650A3"/>
    <w:rsid w:val="0029278D"/>
    <w:rsid w:val="003A551C"/>
    <w:rsid w:val="004268C7"/>
    <w:rsid w:val="00444C53"/>
    <w:rsid w:val="004A538A"/>
    <w:rsid w:val="004E153A"/>
    <w:rsid w:val="0051311F"/>
    <w:rsid w:val="00516113"/>
    <w:rsid w:val="00523D1F"/>
    <w:rsid w:val="0055111D"/>
    <w:rsid w:val="005808BA"/>
    <w:rsid w:val="005B35BD"/>
    <w:rsid w:val="005D1078"/>
    <w:rsid w:val="005E302F"/>
    <w:rsid w:val="00644463"/>
    <w:rsid w:val="00690125"/>
    <w:rsid w:val="006D514F"/>
    <w:rsid w:val="006F68B8"/>
    <w:rsid w:val="00736F8A"/>
    <w:rsid w:val="00850D29"/>
    <w:rsid w:val="00911A2E"/>
    <w:rsid w:val="00972CEF"/>
    <w:rsid w:val="0097763B"/>
    <w:rsid w:val="0099457A"/>
    <w:rsid w:val="0099496E"/>
    <w:rsid w:val="009D2B8D"/>
    <w:rsid w:val="009E7018"/>
    <w:rsid w:val="00A6506F"/>
    <w:rsid w:val="00A94CA8"/>
    <w:rsid w:val="00B3346C"/>
    <w:rsid w:val="00B3543C"/>
    <w:rsid w:val="00B96702"/>
    <w:rsid w:val="00BE19D2"/>
    <w:rsid w:val="00C20A02"/>
    <w:rsid w:val="00C61683"/>
    <w:rsid w:val="00C628D7"/>
    <w:rsid w:val="00CC533D"/>
    <w:rsid w:val="00D339B0"/>
    <w:rsid w:val="00DF0A90"/>
    <w:rsid w:val="00E23194"/>
    <w:rsid w:val="00E3782E"/>
    <w:rsid w:val="00E4106E"/>
    <w:rsid w:val="00F1310A"/>
    <w:rsid w:val="00F41483"/>
    <w:rsid w:val="00F94CE9"/>
    <w:rsid w:val="00F9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5"/>
  </w:style>
  <w:style w:type="paragraph" w:styleId="1">
    <w:name w:val="heading 1"/>
    <w:basedOn w:val="a"/>
    <w:next w:val="a"/>
    <w:link w:val="10"/>
    <w:uiPriority w:val="9"/>
    <w:qFormat/>
    <w:rsid w:val="005E3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3543C"/>
    <w:pPr>
      <w:keepNext/>
      <w:spacing w:before="120" w:after="120" w:line="240" w:lineRule="auto"/>
      <w:outlineLvl w:val="2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3543C"/>
    <w:rPr>
      <w:rFonts w:ascii="Arial" w:eastAsia="Times New Roman" w:hAnsi="Arial"/>
      <w:b/>
      <w:szCs w:val="20"/>
      <w:lang w:eastAsia="ru-RU"/>
    </w:rPr>
  </w:style>
  <w:style w:type="character" w:styleId="a4">
    <w:name w:val="footnote reference"/>
    <w:basedOn w:val="a0"/>
    <w:semiHidden/>
    <w:rsid w:val="00B3543C"/>
    <w:rPr>
      <w:vertAlign w:val="superscript"/>
    </w:rPr>
  </w:style>
  <w:style w:type="paragraph" w:styleId="a5">
    <w:name w:val="footnote text"/>
    <w:basedOn w:val="a"/>
    <w:link w:val="a6"/>
    <w:semiHidden/>
    <w:rsid w:val="00B3543C"/>
    <w:pPr>
      <w:spacing w:line="240" w:lineRule="auto"/>
      <w:ind w:firstLine="720"/>
      <w:jc w:val="both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3543C"/>
    <w:rPr>
      <w:rFonts w:eastAsia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B3543C"/>
    <w:pPr>
      <w:spacing w:line="360" w:lineRule="auto"/>
      <w:jc w:val="center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3543C"/>
    <w:rPr>
      <w:rFonts w:ascii="Arial" w:eastAsia="Times New Roman" w:hAnsi="Arial" w:cs="Arial"/>
      <w:b/>
      <w:bCs/>
      <w:szCs w:val="20"/>
      <w:lang w:eastAsia="ru-RU"/>
    </w:rPr>
  </w:style>
  <w:style w:type="paragraph" w:styleId="a7">
    <w:name w:val="List Paragraph"/>
    <w:basedOn w:val="a"/>
    <w:uiPriority w:val="34"/>
    <w:qFormat/>
    <w:rsid w:val="0029278D"/>
    <w:pPr>
      <w:spacing w:line="360" w:lineRule="auto"/>
      <w:ind w:left="720" w:firstLine="720"/>
      <w:contextualSpacing/>
      <w:jc w:val="both"/>
    </w:pPr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semiHidden/>
    <w:rsid w:val="005E302F"/>
    <w:pPr>
      <w:pBdr>
        <w:bottom w:val="single" w:sz="4" w:space="1" w:color="auto"/>
      </w:pBdr>
      <w:tabs>
        <w:tab w:val="center" w:pos="4677"/>
        <w:tab w:val="right" w:pos="9355"/>
      </w:tabs>
      <w:spacing w:after="120" w:line="240" w:lineRule="auto"/>
      <w:jc w:val="both"/>
    </w:pPr>
    <w:rPr>
      <w:rFonts w:eastAsia="Times New Roman"/>
      <w:i/>
      <w:sz w:val="1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5E302F"/>
    <w:rPr>
      <w:rFonts w:eastAsia="Times New Roman"/>
      <w:i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rsid w:val="005E302F"/>
    <w:pPr>
      <w:tabs>
        <w:tab w:val="center" w:pos="4677"/>
        <w:tab w:val="right" w:pos="9355"/>
      </w:tabs>
      <w:spacing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E302F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5E302F"/>
  </w:style>
  <w:style w:type="paragraph" w:styleId="ad">
    <w:name w:val="Balloon Text"/>
    <w:basedOn w:val="a"/>
    <w:link w:val="ae"/>
    <w:uiPriority w:val="99"/>
    <w:semiHidden/>
    <w:unhideWhenUsed/>
    <w:rsid w:val="005E3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3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23</Pages>
  <Words>5956</Words>
  <Characters>33952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КУЗЯ</cp:lastModifiedBy>
  <cp:revision>18</cp:revision>
  <dcterms:created xsi:type="dcterms:W3CDTF">2015-03-19T07:56:00Z</dcterms:created>
  <dcterms:modified xsi:type="dcterms:W3CDTF">2015-09-10T04:04:00Z</dcterms:modified>
</cp:coreProperties>
</file>